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30018">
      <w:pPr>
        <w:adjustRightInd w:val="0"/>
        <w:snapToGrid w:val="0"/>
        <w:spacing w:line="440" w:lineRule="exact"/>
        <w:jc w:val="right"/>
        <w:rPr>
          <w:rFonts w:ascii="黑体" w:eastAsia="黑体"/>
          <w:sz w:val="32"/>
        </w:rPr>
      </w:pPr>
      <w:r>
        <w:rPr>
          <w:rFonts w:ascii="仿宋_GB2312"/>
          <w:color w:val="FF0000"/>
          <w:sz w:val="32"/>
        </w:rPr>
        <mc:AlternateContent>
          <mc:Choice Requires="wps">
            <w:drawing>
              <wp:anchor distT="0" distB="0" distL="114300" distR="114300" simplePos="0" relativeHeight="251661312" behindDoc="0" locked="0" layoutInCell="1" allowOverlap="1">
                <wp:simplePos x="0" y="0"/>
                <wp:positionH relativeFrom="margin">
                  <wp:posOffset>-213995</wp:posOffset>
                </wp:positionH>
                <wp:positionV relativeFrom="margin">
                  <wp:posOffset>241935</wp:posOffset>
                </wp:positionV>
                <wp:extent cx="6120130" cy="0"/>
                <wp:effectExtent l="0" t="0" r="0" b="0"/>
                <wp:wrapSquare wrapText="bothSides"/>
                <wp:docPr id="2" name="自选图形 4"/>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6.85pt;margin-top:19.05pt;height:0pt;width:481.9pt;mso-position-horizontal-relative:margin;mso-position-vertical-relative:margin;mso-wrap-distance-bottom:0pt;mso-wrap-distance-left:9pt;mso-wrap-distance-right:9pt;mso-wrap-distance-top:0pt;z-index:251661312;mso-width-relative:page;mso-height-relative:page;" filled="f" stroked="t" coordsize="21600,21600" o:gfxdata="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zJSJn1AAAAAkBAAAPAAAAAAAAAAEAIAAAACIAAABkcnMvZG93bnJldi54bWxQSwECFAAU&#10;AAAACACHTuJASX+ku/UBAADkAwAADgAAAAAAAAABACAAAAAjAQAAZHJzL2Uyb0RvYy54bWxQSwUG&#10;AAAAAAYABgBZAQAAigUAAAAA&#10;">
                <v:fill on="f" focussize="0,0"/>
                <v:stroke weight="1pt" color="#FF0000" joinstyle="round"/>
                <v:imagedata o:title=""/>
                <o:lock v:ext="edit" aspectratio="f"/>
                <w10:wrap type="square"/>
              </v:shape>
            </w:pict>
          </mc:Fallback>
        </mc:AlternateContent>
      </w:r>
      <w:r>
        <w:rPr>
          <w:rFonts w:ascii="仿宋_GB2312"/>
          <w:color w:val="FF0000"/>
          <w:sz w:val="32"/>
        </w:rPr>
        <mc:AlternateContent>
          <mc:Choice Requires="wps">
            <w:drawing>
              <wp:anchor distT="0" distB="0" distL="114300" distR="114300" simplePos="0" relativeHeight="251660288" behindDoc="0" locked="0" layoutInCell="1" allowOverlap="1">
                <wp:simplePos x="0" y="0"/>
                <wp:positionH relativeFrom="margin">
                  <wp:posOffset>-226695</wp:posOffset>
                </wp:positionH>
                <wp:positionV relativeFrom="paragraph">
                  <wp:posOffset>197485</wp:posOffset>
                </wp:positionV>
                <wp:extent cx="6120130" cy="0"/>
                <wp:effectExtent l="0" t="19050" r="13970" b="19050"/>
                <wp:wrapNone/>
                <wp:docPr id="1" name="自选图形 3"/>
                <wp:cNvGraphicFramePr/>
                <a:graphic xmlns:a="http://schemas.openxmlformats.org/drawingml/2006/main">
                  <a:graphicData uri="http://schemas.microsoft.com/office/word/2010/wordprocessingShape">
                    <wps:wsp>
                      <wps:cNvCnPr/>
                      <wps:spPr>
                        <a:xfrm>
                          <a:off x="0" y="0"/>
                          <a:ext cx="612013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85pt;margin-top:15.55pt;height:0pt;width:481.9pt;mso-position-horizontal-relative:margin;z-index:251660288;mso-width-relative:page;mso-height-relative:page;" filled="f" stroked="t" coordsize="21600,21600" o:gfxdata="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bhF8tgAAAAJAQAADwAAAAAAAAABACAAAAAiAAAAZHJzL2Rvd25yZXYueG1sUEsB&#10;AhQAFAAAAAgAh07iQAy4IvD1AQAA5AMAAA4AAAAAAAAAAQAgAAAAJwEAAGRycy9lMm9Eb2MueG1s&#10;UEsFBgAAAAAGAAYAWQEAAI4FAAAAAA==&#10;">
                <v:fill on="f" focussize="0,0"/>
                <v:stroke weight="3pt" color="#FF0000" joinstyle="round"/>
                <v:imagedata o:title=""/>
                <o:lock v:ext="edit" aspectratio="f"/>
              </v:shape>
            </w:pict>
          </mc:Fallback>
        </mc:AlternateContent>
      </w:r>
      <w:r>
        <w:rPr>
          <w:rFonts w:ascii="仿宋_GB2312"/>
          <w:color w:val="FF0000"/>
          <w:sz w:val="32"/>
        </w:rPr>
        <w:pict>
          <v:shape id="_x0000_s2050" o:spid="_x0000_s2050" o:spt="136" type="#_x0000_t136" style="position:absolute;left:0pt;margin-left:0.1pt;margin-top:-14.45pt;height:22pt;width:441.75pt;z-index:251659264;mso-width-relative:page;mso-height-relative:page;" fillcolor="#FF0000" filled="t" stroked="t" coordsize="21600,21600" adj="10800">
            <v:path/>
            <v:fill on="t" color2="#FFFFFF" focussize="0,0"/>
            <v:stroke weight="0pt" color="#FF0000"/>
            <v:imagedata o:title=""/>
            <o:lock v:ext="edit" aspectratio="f"/>
            <v:textpath on="t" fitshape="t" fitpath="t" trim="t" xscale="f" string="地震预测与风险评估应急管理部重点实验室文件" style="font-family:方正小标宋简体;font-size:19pt;v-text-align:center;"/>
          </v:shape>
        </w:pict>
      </w:r>
    </w:p>
    <w:p w14:paraId="56F64F8B">
      <w:pPr>
        <w:spacing w:line="240" w:lineRule="exact"/>
        <w:jc w:val="right"/>
        <w:rPr>
          <w:rFonts w:ascii="仿宋_GB2312"/>
          <w:sz w:val="32"/>
        </w:rPr>
      </w:pPr>
    </w:p>
    <w:p w14:paraId="28DEAB85">
      <w:pPr>
        <w:spacing w:line="576"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地震预测与风险评估应急管理部重点实验室</w:t>
      </w:r>
    </w:p>
    <w:p w14:paraId="67346BA3">
      <w:pPr>
        <w:spacing w:line="576"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开放基金管理办法</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lang w:val="en-US" w:eastAsia="zh-CN"/>
        </w:rPr>
        <w:t>试行</w:t>
      </w:r>
      <w:r>
        <w:rPr>
          <w:rFonts w:hint="eastAsia" w:ascii="方正小标宋_GBK" w:hAnsi="方正小标宋_GBK" w:eastAsia="方正小标宋_GBK" w:cs="方正小标宋_GBK"/>
          <w:color w:val="auto"/>
          <w:sz w:val="44"/>
          <w:szCs w:val="44"/>
          <w:lang w:eastAsia="zh-CN"/>
        </w:rPr>
        <w:t>）</w:t>
      </w:r>
    </w:p>
    <w:p w14:paraId="377A5830">
      <w:pPr>
        <w:spacing w:line="576" w:lineRule="exact"/>
        <w:rPr>
          <w:rFonts w:ascii="仿宋_GB2312" w:hAnsi="仿宋_GB2312" w:eastAsia="仿宋_GB2312" w:cs="仿宋_GB2312"/>
          <w:color w:val="auto"/>
          <w:sz w:val="32"/>
          <w:szCs w:val="32"/>
        </w:rPr>
      </w:pPr>
    </w:p>
    <w:p w14:paraId="51E1FB39">
      <w:pPr>
        <w:spacing w:before="120" w:after="120" w:line="576" w:lineRule="exact"/>
        <w:jc w:val="center"/>
        <w:rPr>
          <w:rFonts w:ascii="仿宋_GB2312" w:hAnsi="仿宋_GB2312" w:eastAsia="仿宋_GB2312" w:cs="仿宋_GB2312"/>
          <w:color w:val="auto"/>
          <w:sz w:val="32"/>
          <w:szCs w:val="32"/>
        </w:rPr>
      </w:pPr>
      <w:r>
        <w:rPr>
          <w:rFonts w:hint="eastAsia" w:ascii="黑体" w:hAnsi="黑体" w:eastAsia="黑体" w:cs="黑体"/>
          <w:color w:val="auto"/>
          <w:sz w:val="32"/>
          <w:szCs w:val="32"/>
        </w:rPr>
        <w:t>第一章 总则</w:t>
      </w:r>
    </w:p>
    <w:p w14:paraId="3CDCDA02">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贯彻落实“开放、流动、联合、竞争”的实验室运行机制，充分发挥“地震预测与风险评估应急管理部重点实验室”（以下简称“实验室”）的平台优势，促进国内外学术交流与合作，吸引和凝聚优秀科技人才，推动地震预测、地震灾害风险评估及地震观测预测技术等领域的基础研究与应用基础研究，特设立“地震预测与风险评估应急管理部重点实验室开放基金”（以下简称“开放基金”），并制定本管理办法。</w:t>
      </w:r>
    </w:p>
    <w:p w14:paraId="1F7231AD">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开放基金是实验室科研经费的重要组成部分，主要用于资助高等院校、科研院所、企事业单位及其他相关机构的优秀科研人员，围绕实验室的主要研究方向开展具有前瞻性、创新性和探索性的研究工作。</w:t>
      </w:r>
    </w:p>
    <w:p w14:paraId="44A8B238">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开放基金的管理和使用遵循“公开透明、公平竞争、择优支持、注重实效”的原则。实验室开放基金由依托单位中国地震局地震预测研究所、南方科技大学和北京工业大学以及国家和地方财政支持。</w:t>
      </w:r>
    </w:p>
    <w:p w14:paraId="778C11DA">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实验室学术委员会负责开放基金的宏观指导、指南审定、项目评审与结题验收；实验室主任负责开放基金的日常管理、经费审批与监督执行；实验室管理单元各部门负责具体事务性工作，包括指南发布、申请受理、项目立项、过程管理、经费核算、项目验收与档案归档。</w:t>
      </w:r>
    </w:p>
    <w:p w14:paraId="5CCBEBAB">
      <w:pPr>
        <w:spacing w:before="120" w:after="120" w:line="576" w:lineRule="exact"/>
        <w:jc w:val="center"/>
        <w:rPr>
          <w:rFonts w:ascii="黑体" w:hAnsi="黑体" w:eastAsia="黑体" w:cs="黑体"/>
          <w:color w:val="auto"/>
          <w:sz w:val="32"/>
          <w:szCs w:val="32"/>
        </w:rPr>
      </w:pPr>
      <w:r>
        <w:rPr>
          <w:rFonts w:hint="eastAsia" w:ascii="黑体" w:hAnsi="黑体" w:eastAsia="黑体" w:cs="黑体"/>
          <w:color w:val="auto"/>
          <w:sz w:val="32"/>
          <w:szCs w:val="32"/>
        </w:rPr>
        <w:t>第二章  资助范围与方向</w:t>
      </w:r>
    </w:p>
    <w:p w14:paraId="29E22B7D">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xml:space="preserve">  开放基金的资助范围必须紧密围绕实验室的核心研究方向，主要包括：</w:t>
      </w:r>
    </w:p>
    <w:p w14:paraId="26FC3D11">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大陆型强震机理与综合预测技术：如活动地块动力学模型构建、强震物理概率预测新方法、基于多源数据的中长期数值预测算法、可操作性地震预报（OEF）模型在中国区域的应用验证、断层系统级联破裂模拟等。</w:t>
      </w:r>
    </w:p>
    <w:p w14:paraId="2F5EB091">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大陆型强震灾害风险评估：如基于AI+时空大数据的承灾体（建筑、生命线工程、人口、经济）动态分布与易损性智能评估模型、震源-路径-场地-工程结构全链条数值模拟不确定性分析、天空地一体化地震灾害协同监测与快速评估技术、地震巨灾模型关键参数本土化研究、链生灾害对保险损失的影响机制等。</w:t>
      </w:r>
    </w:p>
    <w:p w14:paraId="209E14E9">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地震观测预测技术和装备：如新型高精度、低功耗、智能化地震传感技术（地电阻率交流、微位移检测、深井多参量集成等）、基于大数据与人工智能的地震异常自动识别与提取算法、地震数据实时智能处理与预警技术、国产地震观测仪器核心部件（芯片、传感器）的性能提升与测试方法研究、深井/海底/密集台阵观测网络的数据融合建模等。</w:t>
      </w:r>
    </w:p>
    <w:p w14:paraId="43FBFED0">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xml:space="preserve">  鼓励跨学科、跨单位的交叉融合研究，特别是结合人工智能、大数据、云计算、新材料、先进制造等前沿技术，在地震预测与风险评估领域开展原创性探索。优先支持能直接服务于国家防震减灾业务需求、与实验室现有重大科研任务（如国家重点研发计划项目、中国地震科学实验场建设）紧密结合的研究课题。</w:t>
      </w:r>
    </w:p>
    <w:p w14:paraId="73002201">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第七条 </w:t>
      </w:r>
      <w:r>
        <w:rPr>
          <w:rFonts w:hint="eastAsia" w:ascii="仿宋_GB2312" w:hAnsi="仿宋_GB2312" w:eastAsia="仿宋_GB2312" w:cs="仿宋_GB2312"/>
          <w:color w:val="auto"/>
          <w:sz w:val="32"/>
          <w:szCs w:val="32"/>
        </w:rPr>
        <w:t xml:space="preserve"> 以下情况不予资助：</w:t>
      </w:r>
    </w:p>
    <w:p w14:paraId="229B048B">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1.研究内容与实验室主要研究方向无关或关联度极低；</w:t>
      </w:r>
    </w:p>
    <w:p w14:paraId="163BAE36">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2.已获得国家级或省部级同类基金资助且无实质性创新的研究；</w:t>
      </w:r>
    </w:p>
    <w:p w14:paraId="1B579EA2">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3.研究计划不明确、可行性差或预算编制不合理；</w:t>
      </w:r>
    </w:p>
    <w:p w14:paraId="402387CB">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4.存在知识产权纠纷或违反国家法律法规的项目。</w:t>
      </w:r>
    </w:p>
    <w:p w14:paraId="2ED03708">
      <w:pPr>
        <w:spacing w:before="120" w:after="120" w:line="576" w:lineRule="exact"/>
        <w:jc w:val="center"/>
        <w:rPr>
          <w:rFonts w:ascii="仿宋_GB2312" w:hAnsi="仿宋_GB2312" w:eastAsia="仿宋_GB2312" w:cs="仿宋_GB2312"/>
          <w:color w:val="auto"/>
          <w:sz w:val="32"/>
          <w:szCs w:val="32"/>
        </w:rPr>
      </w:pPr>
      <w:r>
        <w:rPr>
          <w:rFonts w:hint="eastAsia" w:ascii="黑体" w:hAnsi="黑体" w:eastAsia="黑体" w:cs="黑体"/>
          <w:color w:val="auto"/>
          <w:sz w:val="32"/>
          <w:szCs w:val="32"/>
        </w:rPr>
        <w:t>第三章 申请与评审</w:t>
      </w:r>
    </w:p>
    <w:p w14:paraId="4548CE44">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实验室每年发布一次《开放基金项目申请指南》，明确当年资助的重点领域、资助额度、申请条件、截止日期和申报要求。指南通过实验室官方网站、合作单位通知等方式向社会公开发布。</w:t>
      </w:r>
    </w:p>
    <w:p w14:paraId="20DC9ABB">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申请人应具备以下基本条件：</w:t>
      </w:r>
    </w:p>
    <w:p w14:paraId="605A110F">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.在所申请的研究领域具有良好的研究基础和独立科研能力；</w:t>
      </w:r>
    </w:p>
    <w:p w14:paraId="394D5335">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.所在单位具有独立法人资格，能够提供项目实施的必要保障；</w:t>
      </w:r>
    </w:p>
    <w:p w14:paraId="6EF5747A">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.同一申请人作为负责人，同期只能申请一项开放基金项目；</w:t>
      </w:r>
    </w:p>
    <w:p w14:paraId="6691D022">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.申请人需承诺将研究成果与实验室共享，并积极参与实验室组织的学术交流活动。</w:t>
      </w:r>
    </w:p>
    <w:p w14:paraId="3EBF50F2">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xml:space="preserve">  申请程序：</w:t>
      </w:r>
    </w:p>
    <w:p w14:paraId="09789BCE">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1.申请人按指南要求填写《地震预测与风险评估应急管理部重点实验室开放基金项目申请书》，并提交相关附件（如个人简历、代表性成果证明、单位推荐意见等）。</w:t>
      </w:r>
    </w:p>
    <w:p w14:paraId="7E276173">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2.申请材料须经申请人所在单位审核盖章后，在规定期限内提交至实验室</w:t>
      </w:r>
      <w:r>
        <w:rPr>
          <w:rFonts w:hint="eastAsia" w:ascii="仿宋_GB2312" w:hAnsi="仿宋_GB2312" w:eastAsia="仿宋_GB2312" w:cs="仿宋_GB2312"/>
          <w:color w:val="auto"/>
          <w:sz w:val="32"/>
          <w:szCs w:val="32"/>
          <w:lang w:val="en-US" w:eastAsia="zh-CN"/>
        </w:rPr>
        <w:t>管理部门</w:t>
      </w:r>
      <w:r>
        <w:rPr>
          <w:rFonts w:hint="eastAsia" w:ascii="仿宋_GB2312" w:hAnsi="仿宋_GB2312" w:eastAsia="仿宋_GB2312" w:cs="仿宋_GB2312"/>
          <w:color w:val="auto"/>
          <w:sz w:val="32"/>
          <w:szCs w:val="32"/>
        </w:rPr>
        <w:t>。</w:t>
      </w:r>
    </w:p>
    <w:p w14:paraId="2DCE70B8">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rPr>
        <w:t xml:space="preserve">  评审程序：</w:t>
      </w:r>
    </w:p>
    <w:p w14:paraId="0D0CDC68">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1.形式审查：实验室管理部门对申请材料进行形式审查，确保材料完整、符合要求。</w:t>
      </w:r>
    </w:p>
    <w:p w14:paraId="3841E09F">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2.专家评审：项目申请书由实验室管理部门组织不少于5名具有高级职称的同行专家进行通讯评审或会议评审。审议意见分为同意资助和不予资助。</w:t>
      </w:r>
    </w:p>
    <w:p w14:paraId="55393E88">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3.学术委员会审议：实验室学术委员会根据专家评审意见，综合考虑实验室年度发展重点和经费预算，确定拟资助项目名单及资助金额。</w:t>
      </w:r>
    </w:p>
    <w:p w14:paraId="036367C9">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4.公示与通知：除涉密项目外，拟资助项目名单将在实验室网站公示5个工作日，接受社会监督。公示无异议后，由实验室正式下达立项通知。</w:t>
      </w:r>
    </w:p>
    <w:p w14:paraId="49394331">
      <w:pPr>
        <w:spacing w:before="120" w:after="120" w:line="576" w:lineRule="exact"/>
        <w:jc w:val="center"/>
        <w:rPr>
          <w:rFonts w:ascii="黑体" w:hAnsi="黑体" w:eastAsia="黑体" w:cs="黑体"/>
          <w:color w:val="auto"/>
          <w:sz w:val="32"/>
          <w:szCs w:val="32"/>
        </w:rPr>
      </w:pPr>
      <w:r>
        <w:rPr>
          <w:rFonts w:hint="eastAsia" w:ascii="黑体" w:hAnsi="黑体" w:eastAsia="黑体" w:cs="黑体"/>
          <w:color w:val="auto"/>
          <w:sz w:val="32"/>
          <w:szCs w:val="32"/>
        </w:rPr>
        <w:t>第四章 项目管理与实施</w:t>
      </w:r>
    </w:p>
    <w:p w14:paraId="50735ED2">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rPr>
        <w:t xml:space="preserve">  项目获批后，项目负责人应在收到立项通知后1个月内，与实验室签订《开放基金项目任务书》，明确研究目标、研究内容、考核指标、经费预算、进度安排、成果归属与共享方式、双方权利义务等。</w:t>
      </w:r>
    </w:p>
    <w:p w14:paraId="799F234E">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rPr>
        <w:t xml:space="preserve">  项目实行课题负责人制。项目负责人全面负责项目的组织实施、经费使用和成果产出。项目执行周期一般为2-3年。</w:t>
      </w:r>
    </w:p>
    <w:p w14:paraId="2F903F21">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第十四条  </w:t>
      </w:r>
      <w:r>
        <w:rPr>
          <w:rFonts w:hint="eastAsia" w:ascii="仿宋_GB2312" w:hAnsi="仿宋_GB2312" w:eastAsia="仿宋_GB2312" w:cs="仿宋_GB2312"/>
          <w:color w:val="auto"/>
          <w:sz w:val="32"/>
          <w:szCs w:val="32"/>
        </w:rPr>
        <w:t>项目实行年度报告制度。项目负责人应于每年12月31日前向实验室提交《项目年度进展报告》，汇报研究进展、阶段性成果、经费使用情况及下一年度工作计划。实验室将组织专家对年度报告进行评议，对于进展不佳或未按计划执行的项目，实验室有权提出整改意见或终止资助。</w:t>
      </w:r>
    </w:p>
    <w:p w14:paraId="082A6C6F">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第十五条 </w:t>
      </w:r>
      <w:r>
        <w:rPr>
          <w:rFonts w:hint="eastAsia" w:ascii="仿宋_GB2312" w:hAnsi="仿宋_GB2312" w:eastAsia="仿宋_GB2312" w:cs="仿宋_GB2312"/>
          <w:color w:val="auto"/>
          <w:sz w:val="32"/>
          <w:szCs w:val="32"/>
        </w:rPr>
        <w:t xml:space="preserve"> 项目执行期间，鼓励项目负责人与实验室固定人员开展实质性合作，共同攻关。实验室将为合作研究提供必要的数据、设备、计算资源和学术交流平台支持。</w:t>
      </w:r>
    </w:p>
    <w:p w14:paraId="15E20A5C">
      <w:pPr>
        <w:spacing w:line="576" w:lineRule="exact"/>
        <w:ind w:firstLine="643" w:firstLineChars="200"/>
        <w:rPr>
          <w:rFonts w:ascii="黑体" w:hAnsi="黑体" w:eastAsia="黑体" w:cs="黑体"/>
          <w:color w:val="auto"/>
          <w:sz w:val="32"/>
          <w:szCs w:val="32"/>
        </w:rPr>
      </w:pPr>
      <w:r>
        <w:rPr>
          <w:rFonts w:hint="eastAsia" w:ascii="仿宋_GB2312" w:hAnsi="仿宋_GB2312" w:eastAsia="仿宋_GB2312" w:cs="仿宋_GB2312"/>
          <w:b/>
          <w:bCs/>
          <w:color w:val="auto"/>
          <w:sz w:val="32"/>
          <w:szCs w:val="32"/>
        </w:rPr>
        <w:t>第十六条</w:t>
      </w:r>
      <w:r>
        <w:rPr>
          <w:rFonts w:hint="eastAsia" w:ascii="仿宋_GB2312" w:hAnsi="仿宋_GB2312" w:eastAsia="仿宋_GB2312" w:cs="仿宋_GB2312"/>
          <w:color w:val="auto"/>
          <w:sz w:val="32"/>
          <w:szCs w:val="32"/>
        </w:rPr>
        <w:t xml:space="preserve">  项目负责人因故不能继续主持项目时，应及时向实验室提出变更申请，经批准后方可更换负责人。项目承担单位不得擅自变更。</w:t>
      </w:r>
    </w:p>
    <w:p w14:paraId="47690974">
      <w:pPr>
        <w:spacing w:before="120" w:after="120" w:line="576" w:lineRule="exact"/>
        <w:jc w:val="center"/>
        <w:rPr>
          <w:rFonts w:ascii="仿宋_GB2312" w:hAnsi="仿宋_GB2312" w:eastAsia="仿宋_GB2312" w:cs="仿宋_GB2312"/>
          <w:color w:val="auto"/>
          <w:sz w:val="32"/>
          <w:szCs w:val="32"/>
        </w:rPr>
      </w:pPr>
      <w:r>
        <w:rPr>
          <w:rFonts w:hint="eastAsia" w:ascii="黑体" w:hAnsi="黑体" w:eastAsia="黑体" w:cs="黑体"/>
          <w:color w:val="auto"/>
          <w:sz w:val="32"/>
          <w:szCs w:val="32"/>
        </w:rPr>
        <w:t>第五章 经费管理</w:t>
      </w:r>
    </w:p>
    <w:p w14:paraId="1D8812B4">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第十七条</w:t>
      </w:r>
      <w:r>
        <w:rPr>
          <w:rFonts w:hint="eastAsia" w:ascii="仿宋_GB2312" w:hAnsi="仿宋_GB2312" w:eastAsia="仿宋_GB2312" w:cs="仿宋_GB2312"/>
          <w:color w:val="auto"/>
          <w:sz w:val="32"/>
          <w:szCs w:val="32"/>
        </w:rPr>
        <w:t xml:space="preserve">  开放基金经费实行专款专用，严格按照国家科研经费管理相关规定和本办法执行。经费主要用于：</w:t>
      </w:r>
    </w:p>
    <w:p w14:paraId="254566F7">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1.科研业务费：包括材料费、测试化验加工费、差旅费、会议费、出版/文献/信息传播/知识产权事务费、国际合作与交流费等；</w:t>
      </w:r>
    </w:p>
    <w:p w14:paraId="4E12FA67">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2.劳务费：用于支付参与项目研究的研究生、博士后、临时聘用人员的劳务性支出（需符合国家规定标准）；</w:t>
      </w:r>
    </w:p>
    <w:p w14:paraId="0C6AC89D">
      <w:pPr>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3.设备购置费：仅限于项目必需的、单价低于5万元的小型专用设备或配件，且需经实验室批准。大型仪器设备原则上不使用开放基金购置。</w:t>
      </w:r>
    </w:p>
    <w:p w14:paraId="0C712374">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第十八条</w:t>
      </w:r>
      <w:r>
        <w:rPr>
          <w:rFonts w:hint="eastAsia" w:ascii="仿宋_GB2312" w:hAnsi="仿宋_GB2312" w:eastAsia="仿宋_GB2312" w:cs="仿宋_GB2312"/>
          <w:color w:val="auto"/>
          <w:sz w:val="32"/>
          <w:szCs w:val="32"/>
        </w:rPr>
        <w:t xml:space="preserve">  严禁将开放基金用于与项目无</w:t>
      </w:r>
      <w:r>
        <w:rPr>
          <w:rFonts w:hint="eastAsia" w:ascii="仿宋_GB2312" w:hAnsi="仿宋_GB2312" w:eastAsia="仿宋_GB2312" w:cs="仿宋_GB2312"/>
          <w:color w:val="auto"/>
          <w:sz w:val="32"/>
          <w:szCs w:val="32"/>
          <w:lang w:val="en-US" w:eastAsia="zh-CN"/>
        </w:rPr>
        <w:t>直接关系</w:t>
      </w:r>
      <w:r>
        <w:rPr>
          <w:rFonts w:hint="eastAsia" w:ascii="仿宋_GB2312" w:hAnsi="仿宋_GB2312" w:eastAsia="仿宋_GB2312" w:cs="仿宋_GB2312"/>
          <w:color w:val="auto"/>
          <w:sz w:val="32"/>
          <w:szCs w:val="32"/>
        </w:rPr>
        <w:t>的开支，</w:t>
      </w:r>
      <w:r>
        <w:rPr>
          <w:rFonts w:hint="eastAsia" w:ascii="仿宋_GB2312" w:hAnsi="仿宋_GB2312" w:eastAsia="仿宋_GB2312" w:cs="仿宋_GB2312"/>
          <w:color w:val="auto"/>
          <w:sz w:val="32"/>
          <w:szCs w:val="32"/>
          <w:lang w:val="en-US" w:eastAsia="zh-CN"/>
        </w:rPr>
        <w:t>不得提取间接经费</w:t>
      </w:r>
      <w:r>
        <w:rPr>
          <w:rFonts w:hint="eastAsia" w:ascii="仿宋_GB2312" w:hAnsi="仿宋_GB2312" w:eastAsia="仿宋_GB2312" w:cs="仿宋_GB2312"/>
          <w:color w:val="auto"/>
          <w:sz w:val="32"/>
          <w:szCs w:val="32"/>
        </w:rPr>
        <w:t>。</w:t>
      </w:r>
    </w:p>
    <w:p w14:paraId="76BA7D0A">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第十九条</w:t>
      </w:r>
      <w:r>
        <w:rPr>
          <w:rFonts w:hint="eastAsia" w:ascii="仿宋_GB2312" w:hAnsi="仿宋_GB2312" w:eastAsia="仿宋_GB2312" w:cs="仿宋_GB2312"/>
          <w:color w:val="auto"/>
          <w:sz w:val="32"/>
          <w:szCs w:val="32"/>
        </w:rPr>
        <w:t xml:space="preserve">  项目经费由项目负责人所在单位财务部门代管，实验室管理部门负责监督。项目结题时，需提交经财务部门审核的经费决算表。</w:t>
      </w:r>
    </w:p>
    <w:p w14:paraId="63A386B3">
      <w:pPr>
        <w:spacing w:before="120" w:after="120" w:line="576" w:lineRule="exact"/>
        <w:jc w:val="center"/>
        <w:rPr>
          <w:rFonts w:ascii="仿宋_GB2312" w:hAnsi="仿宋_GB2312" w:eastAsia="仿宋_GB2312" w:cs="仿宋_GB2312"/>
          <w:color w:val="auto"/>
          <w:sz w:val="32"/>
          <w:szCs w:val="32"/>
        </w:rPr>
      </w:pPr>
      <w:r>
        <w:rPr>
          <w:rFonts w:hint="eastAsia" w:ascii="黑体" w:hAnsi="黑体" w:eastAsia="黑体" w:cs="黑体"/>
          <w:color w:val="auto"/>
          <w:sz w:val="32"/>
          <w:szCs w:val="32"/>
        </w:rPr>
        <w:t>第六章 成果管理与验收</w:t>
      </w:r>
    </w:p>
    <w:p w14:paraId="2C4AFADC">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第二十条 </w:t>
      </w:r>
      <w:r>
        <w:rPr>
          <w:rFonts w:hint="eastAsia" w:ascii="仿宋_GB2312" w:hAnsi="仿宋_GB2312" w:eastAsia="仿宋_GB2312" w:cs="仿宋_GB2312"/>
          <w:color w:val="auto"/>
          <w:sz w:val="32"/>
          <w:szCs w:val="32"/>
        </w:rPr>
        <w:t xml:space="preserve"> 开放基金资助项目所产生的研究成果（包括但不限于论文、专著、专利、软件著作权、技术报告、数据库、标准规范等）</w:t>
      </w:r>
      <w:r>
        <w:rPr>
          <w:rFonts w:hint="eastAsia" w:ascii="仿宋_GB2312" w:hAnsi="仿宋_GB2312" w:eastAsia="仿宋_GB2312" w:cs="仿宋_GB2312"/>
          <w:color w:val="auto"/>
          <w:sz w:val="32"/>
          <w:szCs w:val="32"/>
          <w:lang w:val="en-US" w:eastAsia="zh-CN"/>
        </w:rPr>
        <w:t>原则上</w:t>
      </w:r>
      <w:r>
        <w:rPr>
          <w:rFonts w:hint="eastAsia" w:ascii="仿宋_GB2312" w:hAnsi="仿宋_GB2312" w:eastAsia="仿宋_GB2312" w:cs="仿宋_GB2312"/>
          <w:color w:val="auto"/>
          <w:sz w:val="32"/>
          <w:szCs w:val="32"/>
        </w:rPr>
        <w:t>需注明本项目为第一资助“地震预测与风险评估应急管理部重点实验室开放基金（项目号：）”</w:t>
      </w:r>
      <w:r>
        <w:rPr>
          <w:rFonts w:hint="eastAsia" w:ascii="Times New Roman" w:hAnsi="Times New Roman" w:eastAsia="仿宋_GB2312" w:cs="Times New Roman"/>
          <w:i/>
          <w:iCs/>
          <w:color w:val="auto"/>
          <w:sz w:val="32"/>
          <w:szCs w:val="32"/>
        </w:rPr>
        <w:t xml:space="preserve">The Opening Foundation of </w:t>
      </w:r>
      <w:r>
        <w:rPr>
          <w:rFonts w:ascii="Times New Roman" w:hAnsi="Times New Roman" w:eastAsia="仿宋_GB2312" w:cs="Times New Roman"/>
          <w:i/>
          <w:iCs/>
          <w:color w:val="auto"/>
          <w:sz w:val="32"/>
          <w:szCs w:val="32"/>
        </w:rPr>
        <w:t>Key Laboratory of Earthquake Forecasting and Risk Assessment, Ministry of Emergency Management</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i/>
          <w:iCs/>
          <w:color w:val="auto"/>
          <w:sz w:val="32"/>
          <w:szCs w:val="32"/>
        </w:rPr>
        <w:t>No.</w:t>
      </w:r>
      <w:r>
        <w:rPr>
          <w:rFonts w:hint="eastAsia" w:ascii="仿宋_GB2312" w:hAnsi="仿宋_GB2312" w:eastAsia="仿宋_GB2312" w:cs="仿宋_GB2312"/>
          <w:color w:val="auto"/>
          <w:sz w:val="32"/>
          <w:szCs w:val="32"/>
        </w:rPr>
        <w:t>）。地震预测与风险评估应急管理部重点实验室（</w:t>
      </w:r>
      <w:r>
        <w:rPr>
          <w:rFonts w:ascii="Times New Roman" w:hAnsi="Times New Roman" w:eastAsia="仿宋_GB2312" w:cs="Times New Roman"/>
          <w:i/>
          <w:iCs/>
          <w:color w:val="auto"/>
          <w:sz w:val="32"/>
          <w:szCs w:val="32"/>
        </w:rPr>
        <w:t>Key Laboratory of Earthquake Forecasting and Risk Assessment, Ministry of Emergency Management</w:t>
      </w:r>
      <w:r>
        <w:rPr>
          <w:rFonts w:hint="eastAsia" w:ascii="仿宋_GB2312" w:hAnsi="仿宋_GB2312" w:eastAsia="仿宋_GB2312" w:cs="仿宋_GB2312"/>
          <w:color w:val="auto"/>
          <w:sz w:val="32"/>
          <w:szCs w:val="32"/>
        </w:rPr>
        <w:t>）为第一或第二署名单位。</w:t>
      </w:r>
    </w:p>
    <w:p w14:paraId="3DE4848B">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第二十一条</w:t>
      </w:r>
      <w:r>
        <w:rPr>
          <w:rFonts w:hint="eastAsia" w:ascii="仿宋_GB2312" w:hAnsi="仿宋_GB2312" w:eastAsia="仿宋_GB2312" w:cs="仿宋_GB2312"/>
          <w:color w:val="auto"/>
          <w:sz w:val="32"/>
          <w:szCs w:val="32"/>
        </w:rPr>
        <w:t xml:space="preserve">  项目负责人须在项目到期前1个月，向实验室提交《开放基金项目结题报告》及完整的成果材料。结题报告应包含：研究工作总结、主要成果与创新点、经费决算、成果清单、发表论文首页复印件、专利证书复印件、软件著作权登记证书等。</w:t>
      </w:r>
    </w:p>
    <w:p w14:paraId="6F887924">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第二十二条</w:t>
      </w:r>
      <w:r>
        <w:rPr>
          <w:rFonts w:hint="eastAsia" w:ascii="仿宋_GB2312" w:hAnsi="仿宋_GB2312" w:eastAsia="仿宋_GB2312" w:cs="仿宋_GB2312"/>
          <w:color w:val="auto"/>
          <w:sz w:val="32"/>
          <w:szCs w:val="32"/>
        </w:rPr>
        <w:t xml:space="preserve">  实验室负责组织项目结题验收。验收方式可采用通讯评审或会议评审。结题验收结果分为“优秀”、“通过”和“不通过”三个等级。验收“优秀”者，实验室将优先资助其后续项目；“通过”者准予结题；“不通过”者，实验室将收回部分或全部剩余经费，并暂停其未来三年内申请</w:t>
      </w:r>
      <w:r>
        <w:rPr>
          <w:rFonts w:hint="eastAsia" w:ascii="仿宋_GB2312" w:hAnsi="仿宋_GB2312" w:eastAsia="仿宋_GB2312" w:cs="仿宋_GB2312"/>
          <w:color w:val="auto"/>
          <w:sz w:val="32"/>
          <w:szCs w:val="32"/>
          <w:lang w:eastAsia="zh-CN"/>
        </w:rPr>
        <w:t>实验室</w:t>
      </w:r>
      <w:r>
        <w:rPr>
          <w:rFonts w:hint="eastAsia" w:ascii="仿宋_GB2312" w:hAnsi="仿宋_GB2312" w:eastAsia="仿宋_GB2312" w:cs="仿宋_GB2312"/>
          <w:color w:val="auto"/>
          <w:sz w:val="32"/>
          <w:szCs w:val="32"/>
        </w:rPr>
        <w:t>开放基金的资格。</w:t>
      </w:r>
    </w:p>
    <w:p w14:paraId="1EB94311">
      <w:pPr>
        <w:spacing w:before="120" w:after="120" w:line="576" w:lineRule="exact"/>
        <w:jc w:val="center"/>
        <w:rPr>
          <w:rFonts w:ascii="仿宋_GB2312" w:hAnsi="仿宋_GB2312" w:eastAsia="仿宋_GB2312" w:cs="仿宋_GB2312"/>
          <w:color w:val="auto"/>
          <w:sz w:val="32"/>
          <w:szCs w:val="32"/>
        </w:rPr>
      </w:pPr>
      <w:r>
        <w:rPr>
          <w:rFonts w:hint="eastAsia" w:ascii="黑体" w:hAnsi="黑体" w:eastAsia="黑体" w:cs="黑体"/>
          <w:color w:val="auto"/>
          <w:sz w:val="32"/>
          <w:szCs w:val="32"/>
        </w:rPr>
        <w:t>第七章 附则</w:t>
      </w:r>
    </w:p>
    <w:p w14:paraId="7FCA4386">
      <w:pPr>
        <w:spacing w:line="576"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第二十三条</w:t>
      </w:r>
      <w:r>
        <w:rPr>
          <w:rFonts w:hint="eastAsia" w:ascii="仿宋_GB2312" w:hAnsi="仿宋_GB2312" w:eastAsia="仿宋_GB2312" w:cs="仿宋_GB2312"/>
          <w:color w:val="auto"/>
          <w:sz w:val="32"/>
          <w:szCs w:val="32"/>
        </w:rPr>
        <w:t xml:space="preserve">  本办法由地震预测与风险评估应急管理部重点实验室负责解释。</w:t>
      </w:r>
    </w:p>
    <w:p w14:paraId="2D22ECC9">
      <w:pPr>
        <w:spacing w:line="576" w:lineRule="exact"/>
        <w:ind w:firstLine="643" w:firstLineChars="200"/>
        <w:rPr>
          <w:rFonts w:ascii="黑体" w:eastAsia="黑体"/>
          <w:sz w:val="32"/>
        </w:rPr>
      </w:pPr>
      <w:r>
        <w:rPr>
          <w:rFonts w:hint="eastAsia" w:ascii="仿宋_GB2312" w:hAnsi="仿宋_GB2312" w:eastAsia="仿宋_GB2312" w:cs="仿宋_GB2312"/>
          <w:b/>
          <w:bCs/>
          <w:color w:val="auto"/>
          <w:sz w:val="32"/>
          <w:szCs w:val="32"/>
        </w:rPr>
        <w:t>第二十四条</w:t>
      </w:r>
      <w:r>
        <w:rPr>
          <w:rFonts w:hint="eastAsia" w:ascii="仿宋_GB2312" w:hAnsi="仿宋_GB2312" w:eastAsia="仿宋_GB2312" w:cs="仿宋_GB2312"/>
          <w:color w:val="auto"/>
          <w:sz w:val="32"/>
          <w:szCs w:val="32"/>
        </w:rPr>
        <w:t xml:space="preserve">  实验室可根据国家政策变化和自身发展需要，对本办法进行修订，修订后的办法经地震预测与风险评估应急管理部重点实验室审议通过后公布执行。</w:t>
      </w:r>
      <w:bookmarkStart w:id="0" w:name="_GoBack"/>
      <w:bookmarkEnd w:id="0"/>
    </w:p>
    <w:sectPr>
      <w:footerReference r:id="rId5" w:type="first"/>
      <w:footerReference r:id="rId3" w:type="default"/>
      <w:footerReference r:id="rId4" w:type="even"/>
      <w:pgSz w:w="11906" w:h="16838"/>
      <w:pgMar w:top="2098" w:right="1474" w:bottom="1984" w:left="1587" w:header="851" w:footer="1247" w:gutter="0"/>
      <w:paperSrc/>
      <w:cols w:space="0" w:num="1"/>
      <w:titlePg/>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E4D328A-B74C-4787-BF24-F3D925B984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E120A16-75A6-42B0-A4F3-47B73CED1F58}"/>
  </w:font>
  <w:font w:name="CG Times">
    <w:altName w:val="Times New Roman"/>
    <w:panose1 w:val="02020603050405020304"/>
    <w:charset w:val="00"/>
    <w:family w:val="roman"/>
    <w:pitch w:val="default"/>
    <w:sig w:usb0="00000000" w:usb1="00000000" w:usb2="00000000" w:usb3="00000000" w:csb0="00000093"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3" w:fontKey="{6809A8FD-9B8D-44FB-B1E5-2BE79FF358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3A01">
    <w:pPr>
      <w:pStyle w:val="14"/>
      <w:framePr w:wrap="around" w:vAnchor="text" w:hAnchor="margin" w:xAlign="outside" w:y="1"/>
      <w:ind w:left="300" w:leftChars="100" w:right="300" w:rightChars="100"/>
      <w:rPr>
        <w:rStyle w:val="26"/>
        <w:rFonts w:ascii="宋体" w:hAnsi="宋体" w:eastAsia="宋体"/>
        <w:sz w:val="28"/>
      </w:rPr>
    </w:pPr>
    <w:r>
      <w:rPr>
        <w:rStyle w:val="26"/>
        <w:rFonts w:hint="eastAsia" w:ascii="宋体" w:hAnsi="宋体" w:eastAsia="宋体"/>
        <w:kern w:val="0"/>
        <w:sz w:val="28"/>
      </w:rPr>
      <w:t xml:space="preserve">— </w:t>
    </w:r>
    <w:r>
      <w:rPr>
        <w:rStyle w:val="26"/>
        <w:rFonts w:ascii="宋体" w:hAnsi="宋体" w:eastAsia="宋体"/>
        <w:kern w:val="0"/>
        <w:sz w:val="28"/>
      </w:rPr>
      <w:fldChar w:fldCharType="begin"/>
    </w:r>
    <w:r>
      <w:rPr>
        <w:rStyle w:val="26"/>
        <w:rFonts w:ascii="宋体" w:hAnsi="宋体" w:eastAsia="宋体"/>
        <w:kern w:val="0"/>
        <w:sz w:val="28"/>
      </w:rPr>
      <w:instrText xml:space="preserve"> PAGE </w:instrText>
    </w:r>
    <w:r>
      <w:rPr>
        <w:rStyle w:val="26"/>
        <w:rFonts w:ascii="宋体" w:hAnsi="宋体" w:eastAsia="宋体"/>
        <w:kern w:val="0"/>
        <w:sz w:val="28"/>
      </w:rPr>
      <w:fldChar w:fldCharType="separate"/>
    </w:r>
    <w:r>
      <w:rPr>
        <w:rStyle w:val="26"/>
        <w:rFonts w:ascii="宋体" w:hAnsi="宋体" w:eastAsia="宋体"/>
        <w:kern w:val="0"/>
        <w:sz w:val="28"/>
      </w:rPr>
      <w:t>3</w:t>
    </w:r>
    <w:r>
      <w:rPr>
        <w:rStyle w:val="26"/>
        <w:rFonts w:ascii="宋体" w:hAnsi="宋体" w:eastAsia="宋体"/>
        <w:kern w:val="0"/>
        <w:sz w:val="28"/>
      </w:rPr>
      <w:fldChar w:fldCharType="end"/>
    </w:r>
    <w:r>
      <w:rPr>
        <w:rStyle w:val="26"/>
        <w:rFonts w:hint="eastAsia" w:ascii="宋体" w:hAnsi="宋体" w:eastAsia="宋体"/>
        <w:kern w:val="0"/>
        <w:sz w:val="28"/>
      </w:rPr>
      <w:t xml:space="preserve"> —</w:t>
    </w:r>
  </w:p>
  <w:p w14:paraId="0EC83EEC">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B26DA">
    <w:pPr>
      <w:pStyle w:val="14"/>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14:paraId="27A172F2">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2A5B">
    <w:pPr>
      <w:pStyle w:val="14"/>
    </w:pPr>
    <w:r>
      <mc:AlternateContent>
        <mc:Choice Requires="wps">
          <w:drawing>
            <wp:anchor distT="0" distB="0" distL="114300" distR="114300" simplePos="0" relativeHeight="251660288" behindDoc="0" locked="0" layoutInCell="1" allowOverlap="1">
              <wp:simplePos x="0" y="0"/>
              <wp:positionH relativeFrom="margin">
                <wp:posOffset>-252095</wp:posOffset>
              </wp:positionH>
              <wp:positionV relativeFrom="paragraph">
                <wp:posOffset>116205</wp:posOffset>
              </wp:positionV>
              <wp:extent cx="612013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85pt;margin-top:9.15pt;height:0pt;width:481.9pt;mso-position-horizontal-relative:margin;z-index:251660288;mso-width-relative:page;mso-height-relative:page;" filled="f" stroked="t" coordsize="21600,21600" o:gfxdata="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skj1gAAAAkBAAAPAAAAAAAAAAEAIAAAACIAAABkcnMvZG93bnJldi54bWxQSwEC&#10;FAAUAAAACACHTuJAmJeztPYBAADkAwAADgAAAAAAAAABACAAAAAlAQAAZHJzL2Uyb0RvYy54bWxQ&#10;SwUGAAAAAAYABgBZAQAAjQUAAAAA&#10;">
              <v:fill on="f" focussize="0,0"/>
              <v:stroke weight="1pt" color="#FF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-252095</wp:posOffset>
              </wp:positionH>
              <wp:positionV relativeFrom="paragraph">
                <wp:posOffset>164465</wp:posOffset>
              </wp:positionV>
              <wp:extent cx="6120130" cy="0"/>
              <wp:effectExtent l="0" t="19050" r="13970" b="19050"/>
              <wp:wrapNone/>
              <wp:docPr id="3" name="自选图形 4"/>
              <wp:cNvGraphicFramePr/>
              <a:graphic xmlns:a="http://schemas.openxmlformats.org/drawingml/2006/main">
                <a:graphicData uri="http://schemas.microsoft.com/office/word/2010/wordprocessingShape">
                  <wps:wsp>
                    <wps:cNvCnPr/>
                    <wps:spPr>
                      <a:xfrm>
                        <a:off x="0" y="0"/>
                        <a:ext cx="612013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9.85pt;margin-top:12.95pt;height:0pt;width:481.9pt;mso-position-horizontal-relative:margin;z-index:251659264;mso-width-relative:page;mso-height-relative:page;" filled="f" stroked="t" coordsize="21600,21600" o:gfxdata="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gx/U3ZAAAACQEAAA8AAAAAAAAAAQAgAAAAIgAAAGRycy9kb3ducmV2LnhtbFBL&#10;AQIUABQAAAAIAIdO4kAg/zDl9QEAAOQDAAAOAAAAAAAAAAEAIAAAACgBAABkcnMvZTJvRG9jLnht&#10;bFBLBQYAAAAABgAGAFkBAACPBQAAAAA=&#10;">
              <v:fill on="f" focussize="0,0"/>
              <v:stroke weight="3pt" color="#FF0000" joinstyle="round"/>
              <v:imagedata o:title=""/>
              <o:lock v:ext="edit" aspectratio="f"/>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74"/>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tabs>
          <w:tab w:val="left" w:pos="420"/>
        </w:tabs>
        <w:ind w:left="420" w:hanging="420"/>
      </w:pPr>
      <w:rPr>
        <w:rFonts w:hint="eastAsia" w:ascii="黑体" w:eastAsia="黑体"/>
        <w:b w:val="0"/>
        <w:i w:val="0"/>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7"/>
      <w:suff w:val="nothing"/>
      <w:lvlText w:val="%1%2.%3.%4.%5　"/>
      <w:lvlJc w:val="left"/>
      <w:pPr>
        <w:ind w:left="0" w:firstLine="0"/>
      </w:pPr>
      <w:rPr>
        <w:rFonts w:hint="eastAsia" w:ascii="黑体" w:hAnsi="Times New Roman" w:eastAsia="黑体" w:cs="Times New Roman"/>
        <w:b w:val="0"/>
        <w:bCs w:val="0"/>
        <w:i w:val="0"/>
        <w:iCs w:val="0"/>
        <w:caps w:val="0"/>
        <w:smallCaps w:val="0"/>
        <w:strike w:val="0"/>
        <w:dstrike w:val="0"/>
        <w:outline w:val="0"/>
        <w:shadow w:val="0"/>
        <w:emboss w:val="0"/>
        <w:imprint w:val="0"/>
        <w:snapToGrid w:val="0"/>
        <w:vanish w:val="0"/>
        <w:color w:val="auto"/>
        <w:spacing w:val="0"/>
        <w:w w:val="0"/>
        <w:kern w:val="0"/>
        <w:position w:val="0"/>
        <w:szCs w:val="0"/>
        <w:u w:val="none"/>
        <w:vertAlign w:val="baseline"/>
      </w:rPr>
    </w:lvl>
    <w:lvl w:ilvl="5" w:tentative="0">
      <w:start w:val="1"/>
      <w:numFmt w:val="decimal"/>
      <w:pStyle w:val="78"/>
      <w:suff w:val="nothing"/>
      <w:lvlText w:val="%1%2.%3.%4.%5.%6　"/>
      <w:lvlJc w:val="left"/>
      <w:pPr>
        <w:ind w:left="840" w:firstLine="0"/>
      </w:pPr>
      <w:rPr>
        <w:rFonts w:hint="eastAsia" w:ascii="黑体" w:eastAsia="黑体"/>
        <w:b w:val="0"/>
        <w:i w:val="0"/>
        <w:sz w:val="21"/>
      </w:rPr>
    </w:lvl>
    <w:lvl w:ilvl="6" w:tentative="0">
      <w:start w:val="1"/>
      <w:numFmt w:val="decimal"/>
      <w:pStyle w:val="7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2835"/>
        </w:tabs>
        <w:ind w:left="0" w:firstLine="0"/>
      </w:pPr>
      <w:rPr>
        <w:rFonts w:hint="eastAsia" w:ascii="黑体" w:eastAsia="黑体"/>
        <w:b w:val="0"/>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58"/>
  <w:drawingGridVerticalSpacing w:val="579"/>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60"/>
    <w:rsid w:val="00000CE0"/>
    <w:rsid w:val="00001BEC"/>
    <w:rsid w:val="00002B58"/>
    <w:rsid w:val="00013313"/>
    <w:rsid w:val="0002157E"/>
    <w:rsid w:val="00030AE6"/>
    <w:rsid w:val="0003649F"/>
    <w:rsid w:val="00043CEF"/>
    <w:rsid w:val="000478E9"/>
    <w:rsid w:val="0005691F"/>
    <w:rsid w:val="00060638"/>
    <w:rsid w:val="00062F7A"/>
    <w:rsid w:val="0006612D"/>
    <w:rsid w:val="000664FE"/>
    <w:rsid w:val="000927BE"/>
    <w:rsid w:val="00096F5B"/>
    <w:rsid w:val="000A3B21"/>
    <w:rsid w:val="000B42C5"/>
    <w:rsid w:val="000B7E1D"/>
    <w:rsid w:val="000C0571"/>
    <w:rsid w:val="000C1E2D"/>
    <w:rsid w:val="000D7D2F"/>
    <w:rsid w:val="000E6585"/>
    <w:rsid w:val="00102953"/>
    <w:rsid w:val="00107F8A"/>
    <w:rsid w:val="00111AE5"/>
    <w:rsid w:val="00111C32"/>
    <w:rsid w:val="001122D9"/>
    <w:rsid w:val="001142EC"/>
    <w:rsid w:val="00127843"/>
    <w:rsid w:val="0013048F"/>
    <w:rsid w:val="001313EA"/>
    <w:rsid w:val="0013294A"/>
    <w:rsid w:val="001402E6"/>
    <w:rsid w:val="00144391"/>
    <w:rsid w:val="00144A28"/>
    <w:rsid w:val="00150A52"/>
    <w:rsid w:val="001814DD"/>
    <w:rsid w:val="0018224E"/>
    <w:rsid w:val="001861A7"/>
    <w:rsid w:val="0018792F"/>
    <w:rsid w:val="0019726D"/>
    <w:rsid w:val="001A417B"/>
    <w:rsid w:val="001A6C31"/>
    <w:rsid w:val="001B2052"/>
    <w:rsid w:val="001B3130"/>
    <w:rsid w:val="001D07F8"/>
    <w:rsid w:val="001D17C7"/>
    <w:rsid w:val="001E36DF"/>
    <w:rsid w:val="001E6361"/>
    <w:rsid w:val="001E733D"/>
    <w:rsid w:val="001F21A8"/>
    <w:rsid w:val="001F3D09"/>
    <w:rsid w:val="00220F73"/>
    <w:rsid w:val="00222975"/>
    <w:rsid w:val="002247FF"/>
    <w:rsid w:val="002270F9"/>
    <w:rsid w:val="00230048"/>
    <w:rsid w:val="002373EF"/>
    <w:rsid w:val="0023797A"/>
    <w:rsid w:val="002420ED"/>
    <w:rsid w:val="00254E83"/>
    <w:rsid w:val="00264B26"/>
    <w:rsid w:val="002703ED"/>
    <w:rsid w:val="0027450A"/>
    <w:rsid w:val="00280392"/>
    <w:rsid w:val="00282DEA"/>
    <w:rsid w:val="00284480"/>
    <w:rsid w:val="00287FDF"/>
    <w:rsid w:val="00295E77"/>
    <w:rsid w:val="00297093"/>
    <w:rsid w:val="002971DA"/>
    <w:rsid w:val="00297A00"/>
    <w:rsid w:val="002A2678"/>
    <w:rsid w:val="002A2EE5"/>
    <w:rsid w:val="002A3758"/>
    <w:rsid w:val="002A6E93"/>
    <w:rsid w:val="002B7894"/>
    <w:rsid w:val="002D0304"/>
    <w:rsid w:val="002E1470"/>
    <w:rsid w:val="002F7884"/>
    <w:rsid w:val="00310101"/>
    <w:rsid w:val="00315216"/>
    <w:rsid w:val="00320D68"/>
    <w:rsid w:val="00330BA5"/>
    <w:rsid w:val="00330F1C"/>
    <w:rsid w:val="00335FDA"/>
    <w:rsid w:val="00350D2B"/>
    <w:rsid w:val="00355026"/>
    <w:rsid w:val="00356947"/>
    <w:rsid w:val="003653B9"/>
    <w:rsid w:val="003763F1"/>
    <w:rsid w:val="00386CCF"/>
    <w:rsid w:val="00396965"/>
    <w:rsid w:val="003A2F8F"/>
    <w:rsid w:val="003A320F"/>
    <w:rsid w:val="003A6995"/>
    <w:rsid w:val="003B65EA"/>
    <w:rsid w:val="003C31C6"/>
    <w:rsid w:val="003C401F"/>
    <w:rsid w:val="003C4E93"/>
    <w:rsid w:val="003D15AA"/>
    <w:rsid w:val="003E7DBD"/>
    <w:rsid w:val="003F1713"/>
    <w:rsid w:val="003F1DC9"/>
    <w:rsid w:val="003F3CCE"/>
    <w:rsid w:val="003F4205"/>
    <w:rsid w:val="003F6690"/>
    <w:rsid w:val="003F69D3"/>
    <w:rsid w:val="003F6F0F"/>
    <w:rsid w:val="00406419"/>
    <w:rsid w:val="0041357C"/>
    <w:rsid w:val="00420927"/>
    <w:rsid w:val="00425121"/>
    <w:rsid w:val="00433399"/>
    <w:rsid w:val="004408E7"/>
    <w:rsid w:val="00441C76"/>
    <w:rsid w:val="00447928"/>
    <w:rsid w:val="004479BE"/>
    <w:rsid w:val="0045295C"/>
    <w:rsid w:val="004613D8"/>
    <w:rsid w:val="00465819"/>
    <w:rsid w:val="00466478"/>
    <w:rsid w:val="0046757D"/>
    <w:rsid w:val="00470D8E"/>
    <w:rsid w:val="00472F17"/>
    <w:rsid w:val="00473131"/>
    <w:rsid w:val="004775AE"/>
    <w:rsid w:val="00477ABD"/>
    <w:rsid w:val="00481CAE"/>
    <w:rsid w:val="00482F0E"/>
    <w:rsid w:val="0048798A"/>
    <w:rsid w:val="00490473"/>
    <w:rsid w:val="00490B36"/>
    <w:rsid w:val="00495DD5"/>
    <w:rsid w:val="00495E7F"/>
    <w:rsid w:val="00496068"/>
    <w:rsid w:val="004A1DD2"/>
    <w:rsid w:val="004B7F1D"/>
    <w:rsid w:val="004C2F4F"/>
    <w:rsid w:val="004D0049"/>
    <w:rsid w:val="004D65F1"/>
    <w:rsid w:val="004E2A8F"/>
    <w:rsid w:val="004F7932"/>
    <w:rsid w:val="00501B3D"/>
    <w:rsid w:val="005044DE"/>
    <w:rsid w:val="005053FB"/>
    <w:rsid w:val="005132D0"/>
    <w:rsid w:val="005257CC"/>
    <w:rsid w:val="00525E99"/>
    <w:rsid w:val="0053010A"/>
    <w:rsid w:val="00532B46"/>
    <w:rsid w:val="005376C5"/>
    <w:rsid w:val="00547D77"/>
    <w:rsid w:val="0055342C"/>
    <w:rsid w:val="00553761"/>
    <w:rsid w:val="005730A2"/>
    <w:rsid w:val="00573675"/>
    <w:rsid w:val="00574C9F"/>
    <w:rsid w:val="00577078"/>
    <w:rsid w:val="0057771B"/>
    <w:rsid w:val="00580395"/>
    <w:rsid w:val="0058403C"/>
    <w:rsid w:val="00584616"/>
    <w:rsid w:val="00593D5D"/>
    <w:rsid w:val="005A5996"/>
    <w:rsid w:val="005B3860"/>
    <w:rsid w:val="005C449B"/>
    <w:rsid w:val="005D4A8E"/>
    <w:rsid w:val="005E2302"/>
    <w:rsid w:val="005E466A"/>
    <w:rsid w:val="005E4C60"/>
    <w:rsid w:val="005E4E0C"/>
    <w:rsid w:val="005E59F6"/>
    <w:rsid w:val="005F2F20"/>
    <w:rsid w:val="005F7573"/>
    <w:rsid w:val="0060585D"/>
    <w:rsid w:val="00610431"/>
    <w:rsid w:val="00610859"/>
    <w:rsid w:val="00611DCD"/>
    <w:rsid w:val="0061499C"/>
    <w:rsid w:val="0062416C"/>
    <w:rsid w:val="00632861"/>
    <w:rsid w:val="00644968"/>
    <w:rsid w:val="0065558F"/>
    <w:rsid w:val="00657583"/>
    <w:rsid w:val="006617C9"/>
    <w:rsid w:val="00662081"/>
    <w:rsid w:val="0066654E"/>
    <w:rsid w:val="006733AA"/>
    <w:rsid w:val="00675EE5"/>
    <w:rsid w:val="00676267"/>
    <w:rsid w:val="00680DB7"/>
    <w:rsid w:val="00685D5F"/>
    <w:rsid w:val="00686D8D"/>
    <w:rsid w:val="00691AAE"/>
    <w:rsid w:val="006B4A38"/>
    <w:rsid w:val="006B5AFA"/>
    <w:rsid w:val="006B6DCE"/>
    <w:rsid w:val="006C1683"/>
    <w:rsid w:val="006C22EB"/>
    <w:rsid w:val="006D2184"/>
    <w:rsid w:val="006D3F04"/>
    <w:rsid w:val="006E01E2"/>
    <w:rsid w:val="006E5485"/>
    <w:rsid w:val="006F61E5"/>
    <w:rsid w:val="00705B2B"/>
    <w:rsid w:val="00707487"/>
    <w:rsid w:val="007075DF"/>
    <w:rsid w:val="00714059"/>
    <w:rsid w:val="00724C03"/>
    <w:rsid w:val="00730F3B"/>
    <w:rsid w:val="00734AED"/>
    <w:rsid w:val="00741A62"/>
    <w:rsid w:val="00744293"/>
    <w:rsid w:val="00744E10"/>
    <w:rsid w:val="00752218"/>
    <w:rsid w:val="00756D7E"/>
    <w:rsid w:val="00761638"/>
    <w:rsid w:val="00780121"/>
    <w:rsid w:val="00780913"/>
    <w:rsid w:val="007847B9"/>
    <w:rsid w:val="00786210"/>
    <w:rsid w:val="007942E4"/>
    <w:rsid w:val="007960DB"/>
    <w:rsid w:val="0079788B"/>
    <w:rsid w:val="007A1AEB"/>
    <w:rsid w:val="007B268B"/>
    <w:rsid w:val="007C2350"/>
    <w:rsid w:val="007D1358"/>
    <w:rsid w:val="007D2E87"/>
    <w:rsid w:val="007D6FCE"/>
    <w:rsid w:val="007E3BF1"/>
    <w:rsid w:val="007F25DB"/>
    <w:rsid w:val="00802E5D"/>
    <w:rsid w:val="008101E7"/>
    <w:rsid w:val="00811FDF"/>
    <w:rsid w:val="00823FAE"/>
    <w:rsid w:val="008240D0"/>
    <w:rsid w:val="0083539B"/>
    <w:rsid w:val="00836C0F"/>
    <w:rsid w:val="00846AE1"/>
    <w:rsid w:val="00847989"/>
    <w:rsid w:val="00854FE4"/>
    <w:rsid w:val="00857A23"/>
    <w:rsid w:val="00870D37"/>
    <w:rsid w:val="0087647F"/>
    <w:rsid w:val="0087677D"/>
    <w:rsid w:val="00877CF8"/>
    <w:rsid w:val="008818FC"/>
    <w:rsid w:val="00881FA7"/>
    <w:rsid w:val="0088592D"/>
    <w:rsid w:val="00885D5C"/>
    <w:rsid w:val="00893119"/>
    <w:rsid w:val="008A6D8C"/>
    <w:rsid w:val="008A76BF"/>
    <w:rsid w:val="008B25F3"/>
    <w:rsid w:val="008C1D4C"/>
    <w:rsid w:val="008C30C3"/>
    <w:rsid w:val="008D0C41"/>
    <w:rsid w:val="008E0278"/>
    <w:rsid w:val="008E2A95"/>
    <w:rsid w:val="008F083F"/>
    <w:rsid w:val="008F6AD5"/>
    <w:rsid w:val="008F7F01"/>
    <w:rsid w:val="0090113D"/>
    <w:rsid w:val="009111A8"/>
    <w:rsid w:val="00925220"/>
    <w:rsid w:val="00927817"/>
    <w:rsid w:val="00943981"/>
    <w:rsid w:val="009444D0"/>
    <w:rsid w:val="00945B39"/>
    <w:rsid w:val="00946BC0"/>
    <w:rsid w:val="0095080F"/>
    <w:rsid w:val="00950C0C"/>
    <w:rsid w:val="00951C1B"/>
    <w:rsid w:val="00953293"/>
    <w:rsid w:val="00973784"/>
    <w:rsid w:val="00986F27"/>
    <w:rsid w:val="0099064E"/>
    <w:rsid w:val="00991233"/>
    <w:rsid w:val="00994881"/>
    <w:rsid w:val="009A1FD6"/>
    <w:rsid w:val="009B013D"/>
    <w:rsid w:val="009B3BE6"/>
    <w:rsid w:val="009B6D8D"/>
    <w:rsid w:val="009C3988"/>
    <w:rsid w:val="009C67F1"/>
    <w:rsid w:val="009C6CAA"/>
    <w:rsid w:val="009D13EF"/>
    <w:rsid w:val="009D3D53"/>
    <w:rsid w:val="009F6901"/>
    <w:rsid w:val="00A01F27"/>
    <w:rsid w:val="00A02254"/>
    <w:rsid w:val="00A10D5C"/>
    <w:rsid w:val="00A12318"/>
    <w:rsid w:val="00A1645A"/>
    <w:rsid w:val="00A210E3"/>
    <w:rsid w:val="00A402D6"/>
    <w:rsid w:val="00A43DCB"/>
    <w:rsid w:val="00A53DD9"/>
    <w:rsid w:val="00A605BB"/>
    <w:rsid w:val="00A86560"/>
    <w:rsid w:val="00A964C1"/>
    <w:rsid w:val="00AA28AE"/>
    <w:rsid w:val="00AA7821"/>
    <w:rsid w:val="00AB26F0"/>
    <w:rsid w:val="00AB27C7"/>
    <w:rsid w:val="00AB733A"/>
    <w:rsid w:val="00AC3F8A"/>
    <w:rsid w:val="00AD7BEB"/>
    <w:rsid w:val="00AE296A"/>
    <w:rsid w:val="00AF563B"/>
    <w:rsid w:val="00AF6623"/>
    <w:rsid w:val="00B03944"/>
    <w:rsid w:val="00B05AF5"/>
    <w:rsid w:val="00B05EA9"/>
    <w:rsid w:val="00B23E08"/>
    <w:rsid w:val="00B35B77"/>
    <w:rsid w:val="00B366F5"/>
    <w:rsid w:val="00B420A5"/>
    <w:rsid w:val="00B4492A"/>
    <w:rsid w:val="00B533F4"/>
    <w:rsid w:val="00B55B0A"/>
    <w:rsid w:val="00B60FCB"/>
    <w:rsid w:val="00B713E1"/>
    <w:rsid w:val="00B77DD0"/>
    <w:rsid w:val="00B947C6"/>
    <w:rsid w:val="00BA3E2B"/>
    <w:rsid w:val="00BB48A3"/>
    <w:rsid w:val="00BC2A19"/>
    <w:rsid w:val="00BC4AAB"/>
    <w:rsid w:val="00BF0288"/>
    <w:rsid w:val="00BF44E5"/>
    <w:rsid w:val="00C16909"/>
    <w:rsid w:val="00C16F3D"/>
    <w:rsid w:val="00C34A0D"/>
    <w:rsid w:val="00C46DB7"/>
    <w:rsid w:val="00C532B4"/>
    <w:rsid w:val="00C659AE"/>
    <w:rsid w:val="00C65A81"/>
    <w:rsid w:val="00C70684"/>
    <w:rsid w:val="00C8057E"/>
    <w:rsid w:val="00C82852"/>
    <w:rsid w:val="00C85945"/>
    <w:rsid w:val="00CB738E"/>
    <w:rsid w:val="00CC5D3A"/>
    <w:rsid w:val="00CE77AD"/>
    <w:rsid w:val="00CF5ACC"/>
    <w:rsid w:val="00D05293"/>
    <w:rsid w:val="00D12553"/>
    <w:rsid w:val="00D2313A"/>
    <w:rsid w:val="00D23494"/>
    <w:rsid w:val="00D27C75"/>
    <w:rsid w:val="00D30C3A"/>
    <w:rsid w:val="00D656FF"/>
    <w:rsid w:val="00D81577"/>
    <w:rsid w:val="00D92EB3"/>
    <w:rsid w:val="00D934EA"/>
    <w:rsid w:val="00D938C1"/>
    <w:rsid w:val="00DA30DE"/>
    <w:rsid w:val="00DB14C9"/>
    <w:rsid w:val="00DB4995"/>
    <w:rsid w:val="00DC28D9"/>
    <w:rsid w:val="00DC4509"/>
    <w:rsid w:val="00DD654C"/>
    <w:rsid w:val="00DE55BC"/>
    <w:rsid w:val="00DF70B7"/>
    <w:rsid w:val="00E00BAA"/>
    <w:rsid w:val="00E113F3"/>
    <w:rsid w:val="00E17883"/>
    <w:rsid w:val="00E23743"/>
    <w:rsid w:val="00E30F9D"/>
    <w:rsid w:val="00E43618"/>
    <w:rsid w:val="00E52D5F"/>
    <w:rsid w:val="00E56724"/>
    <w:rsid w:val="00E61591"/>
    <w:rsid w:val="00E61A67"/>
    <w:rsid w:val="00E64D94"/>
    <w:rsid w:val="00E66F1C"/>
    <w:rsid w:val="00E92785"/>
    <w:rsid w:val="00EA0B1F"/>
    <w:rsid w:val="00EB4110"/>
    <w:rsid w:val="00EB624D"/>
    <w:rsid w:val="00EC7244"/>
    <w:rsid w:val="00ED08F1"/>
    <w:rsid w:val="00ED36A0"/>
    <w:rsid w:val="00ED408F"/>
    <w:rsid w:val="00ED5E06"/>
    <w:rsid w:val="00ED747A"/>
    <w:rsid w:val="00EE262F"/>
    <w:rsid w:val="00EE734A"/>
    <w:rsid w:val="00EF2090"/>
    <w:rsid w:val="00F01E90"/>
    <w:rsid w:val="00F05FD1"/>
    <w:rsid w:val="00F171F9"/>
    <w:rsid w:val="00F2372D"/>
    <w:rsid w:val="00F2421A"/>
    <w:rsid w:val="00F25C90"/>
    <w:rsid w:val="00F324F6"/>
    <w:rsid w:val="00F32DCB"/>
    <w:rsid w:val="00F44111"/>
    <w:rsid w:val="00F4511B"/>
    <w:rsid w:val="00F544F6"/>
    <w:rsid w:val="00F60143"/>
    <w:rsid w:val="00F72472"/>
    <w:rsid w:val="00F9085E"/>
    <w:rsid w:val="00F947C5"/>
    <w:rsid w:val="00F9506C"/>
    <w:rsid w:val="00FA3530"/>
    <w:rsid w:val="00FA49E5"/>
    <w:rsid w:val="00FA757B"/>
    <w:rsid w:val="00FC5026"/>
    <w:rsid w:val="00FE3941"/>
    <w:rsid w:val="00FF036E"/>
    <w:rsid w:val="00FF6240"/>
    <w:rsid w:val="026355E2"/>
    <w:rsid w:val="02DD13E4"/>
    <w:rsid w:val="031D0E52"/>
    <w:rsid w:val="0D511F9F"/>
    <w:rsid w:val="0FEC2912"/>
    <w:rsid w:val="15AD52A1"/>
    <w:rsid w:val="285C663F"/>
    <w:rsid w:val="29656449"/>
    <w:rsid w:val="2BCF0F37"/>
    <w:rsid w:val="31D82F79"/>
    <w:rsid w:val="32E92106"/>
    <w:rsid w:val="392D1C5E"/>
    <w:rsid w:val="406E4C36"/>
    <w:rsid w:val="423209AE"/>
    <w:rsid w:val="471A158D"/>
    <w:rsid w:val="5140185C"/>
    <w:rsid w:val="52575D32"/>
    <w:rsid w:val="54771D9F"/>
    <w:rsid w:val="5B8A6206"/>
    <w:rsid w:val="611A1819"/>
    <w:rsid w:val="633D5741"/>
    <w:rsid w:val="63D4472C"/>
    <w:rsid w:val="646304A0"/>
    <w:rsid w:val="656F5E46"/>
    <w:rsid w:val="6B3A6B93"/>
    <w:rsid w:val="712B4B58"/>
    <w:rsid w:val="718C0854"/>
    <w:rsid w:val="79103C3A"/>
    <w:rsid w:val="79183AB3"/>
    <w:rsid w:val="7A3B0040"/>
    <w:rsid w:val="7C6E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spacing w:line="320" w:lineRule="exact"/>
      <w:ind w:firstLine="420"/>
      <w:outlineLvl w:val="0"/>
    </w:pPr>
    <w:rPr>
      <w:rFonts w:eastAsia="宋体"/>
      <w:sz w:val="28"/>
    </w:rPr>
  </w:style>
  <w:style w:type="paragraph" w:styleId="3">
    <w:name w:val="heading 2"/>
    <w:basedOn w:val="1"/>
    <w:next w:val="1"/>
    <w:qFormat/>
    <w:uiPriority w:val="0"/>
    <w:pPr>
      <w:keepNext/>
      <w:spacing w:line="420" w:lineRule="exact"/>
      <w:outlineLvl w:val="1"/>
    </w:pPr>
    <w:rPr>
      <w:rFonts w:ascii="CG Times" w:hAnsi="CG Times" w:eastAsia="宋体"/>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te Heading"/>
    <w:basedOn w:val="1"/>
    <w:next w:val="1"/>
    <w:qFormat/>
    <w:uiPriority w:val="0"/>
    <w:pPr>
      <w:jc w:val="center"/>
    </w:pPr>
    <w:rPr>
      <w:rFonts w:eastAsia="宋体"/>
      <w:sz w:val="21"/>
    </w:rPr>
  </w:style>
  <w:style w:type="paragraph" w:styleId="5">
    <w:name w:val="Normal Indent"/>
    <w:basedOn w:val="1"/>
    <w:qFormat/>
    <w:uiPriority w:val="0"/>
    <w:pPr>
      <w:ind w:firstLine="420"/>
    </w:pPr>
    <w:rPr>
      <w:rFonts w:eastAsia="宋体"/>
      <w:sz w:val="21"/>
      <w:szCs w:val="20"/>
    </w:rPr>
  </w:style>
  <w:style w:type="paragraph" w:styleId="6">
    <w:name w:val="Document Map"/>
    <w:basedOn w:val="1"/>
    <w:semiHidden/>
    <w:qFormat/>
    <w:uiPriority w:val="0"/>
    <w:pPr>
      <w:shd w:val="clear" w:color="auto" w:fill="000080"/>
    </w:pPr>
  </w:style>
  <w:style w:type="paragraph" w:styleId="7">
    <w:name w:val="Body Text 3"/>
    <w:basedOn w:val="1"/>
    <w:qFormat/>
    <w:uiPriority w:val="0"/>
    <w:pPr>
      <w:spacing w:line="600" w:lineRule="exact"/>
    </w:pPr>
    <w:rPr>
      <w:rFonts w:ascii="仿宋_GB2312" w:hAnsi="宋体"/>
      <w:kern w:val="0"/>
      <w:sz w:val="32"/>
      <w:szCs w:val="28"/>
    </w:rPr>
  </w:style>
  <w:style w:type="paragraph" w:styleId="8">
    <w:name w:val="Body Text"/>
    <w:basedOn w:val="1"/>
    <w:qFormat/>
    <w:uiPriority w:val="0"/>
    <w:pPr>
      <w:spacing w:line="520" w:lineRule="exact"/>
      <w:jc w:val="center"/>
    </w:pPr>
    <w:rPr>
      <w:rFonts w:ascii="仿宋_GB2312" w:eastAsia="微软简标宋"/>
      <w:sz w:val="44"/>
    </w:rPr>
  </w:style>
  <w:style w:type="paragraph" w:styleId="9">
    <w:name w:val="Body Text Indent"/>
    <w:basedOn w:val="1"/>
    <w:qFormat/>
    <w:uiPriority w:val="0"/>
    <w:pPr>
      <w:ind w:firstLine="435"/>
    </w:pPr>
    <w:rPr>
      <w:rFonts w:ascii="仿宋_GB2312"/>
      <w:sz w:val="28"/>
    </w:rPr>
  </w:style>
  <w:style w:type="paragraph" w:styleId="10">
    <w:name w:val="Plain Text"/>
    <w:basedOn w:val="1"/>
    <w:qFormat/>
    <w:uiPriority w:val="0"/>
    <w:rPr>
      <w:rFonts w:ascii="宋体" w:hAnsi="Courier New" w:eastAsia="宋体"/>
      <w:sz w:val="21"/>
      <w:szCs w:val="20"/>
    </w:rPr>
  </w:style>
  <w:style w:type="paragraph" w:styleId="11">
    <w:name w:val="Date"/>
    <w:basedOn w:val="1"/>
    <w:next w:val="1"/>
    <w:qFormat/>
    <w:uiPriority w:val="0"/>
  </w:style>
  <w:style w:type="paragraph" w:styleId="12">
    <w:name w:val="Body Text Indent 2"/>
    <w:basedOn w:val="1"/>
    <w:qFormat/>
    <w:uiPriority w:val="0"/>
    <w:pPr>
      <w:spacing w:after="120" w:line="480" w:lineRule="auto"/>
      <w:ind w:left="420" w:leftChars="200"/>
    </w:pPr>
    <w:rPr>
      <w:rFonts w:eastAsia="宋体"/>
      <w:sz w:val="21"/>
    </w:rPr>
  </w:style>
  <w:style w:type="paragraph" w:styleId="13">
    <w:name w:val="Balloon Text"/>
    <w:basedOn w:val="1"/>
    <w:semiHidden/>
    <w:qFormat/>
    <w:uiPriority w:val="0"/>
    <w:rPr>
      <w:rFonts w:eastAsia="宋体"/>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69"/>
    <w:qFormat/>
    <w:uiPriority w:val="0"/>
    <w:pPr>
      <w:snapToGrid w:val="0"/>
      <w:jc w:val="left"/>
    </w:pPr>
    <w:rPr>
      <w:rFonts w:eastAsia="Times New Roman"/>
      <w:sz w:val="18"/>
      <w:szCs w:val="18"/>
    </w:rPr>
  </w:style>
  <w:style w:type="paragraph" w:styleId="17">
    <w:name w:val="Body Text Indent 3"/>
    <w:basedOn w:val="1"/>
    <w:qFormat/>
    <w:uiPriority w:val="0"/>
    <w:pPr>
      <w:ind w:firstLine="672" w:firstLineChars="200"/>
    </w:pPr>
    <w:rPr>
      <w:rFonts w:ascii="仿宋_GB2312"/>
      <w:sz w:val="32"/>
    </w:rPr>
  </w:style>
  <w:style w:type="paragraph" w:styleId="18">
    <w:name w:val="Body Text 2"/>
    <w:basedOn w:val="1"/>
    <w:qFormat/>
    <w:uiPriority w:val="0"/>
    <w:pPr>
      <w:spacing w:line="560" w:lineRule="exact"/>
      <w:jc w:val="center"/>
    </w:pPr>
    <w:rPr>
      <w:rFonts w:ascii="华文中宋" w:eastAsia="华文中宋"/>
      <w:b/>
      <w:sz w:val="44"/>
      <w:szCs w:val="36"/>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0"/>
    </w:rPr>
  </w:style>
  <w:style w:type="paragraph" w:styleId="20">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21">
    <w:name w:val="Title"/>
    <w:basedOn w:val="1"/>
    <w:qFormat/>
    <w:uiPriority w:val="0"/>
    <w:pPr>
      <w:jc w:val="center"/>
    </w:pPr>
    <w:rPr>
      <w:rFonts w:ascii="CG Times" w:hAnsi="CG Times" w:eastAsia="宋体"/>
      <w:b/>
      <w:bCs/>
      <w:sz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0"/>
    <w:rPr>
      <w:color w:val="0000FF"/>
      <w:u w:val="single"/>
    </w:rPr>
  </w:style>
  <w:style w:type="character" w:styleId="28">
    <w:name w:val="footnote reference"/>
    <w:qFormat/>
    <w:uiPriority w:val="0"/>
    <w:rPr>
      <w:vertAlign w:val="superscript"/>
    </w:rPr>
  </w:style>
  <w:style w:type="character" w:customStyle="1" w:styleId="29">
    <w:name w:val="访问过的超链接1"/>
    <w:qFormat/>
    <w:uiPriority w:val="0"/>
    <w:rPr>
      <w:color w:val="800080"/>
      <w:u w:val="single"/>
    </w:rPr>
  </w:style>
  <w:style w:type="paragraph" w:customStyle="1" w:styleId="30">
    <w:name w:val="xl22"/>
    <w:basedOn w:val="1"/>
    <w:qFormat/>
    <w:uiPriority w:val="0"/>
    <w:pPr>
      <w:widowControl/>
      <w:spacing w:before="100" w:beforeAutospacing="1" w:after="100" w:afterAutospacing="1"/>
      <w:jc w:val="center"/>
    </w:pPr>
    <w:rPr>
      <w:rFonts w:ascii="宋体" w:hAnsi="宋体" w:eastAsia="宋体"/>
      <w:kern w:val="0"/>
      <w:sz w:val="24"/>
    </w:rPr>
  </w:style>
  <w:style w:type="paragraph" w:customStyle="1" w:styleId="31">
    <w:name w:val="font5"/>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eastAsia="宋体" w:cs="Arial"/>
      <w:kern w:val="0"/>
      <w:sz w:val="24"/>
    </w:rPr>
  </w:style>
  <w:style w:type="paragraph" w:customStyle="1" w:styleId="33">
    <w:name w:val="font7"/>
    <w:basedOn w:val="1"/>
    <w:qFormat/>
    <w:uiPriority w:val="0"/>
    <w:pPr>
      <w:widowControl/>
      <w:spacing w:before="100" w:beforeAutospacing="1" w:after="100" w:afterAutospacing="1"/>
      <w:jc w:val="left"/>
    </w:pPr>
    <w:rPr>
      <w:rFonts w:hint="eastAsia" w:ascii="宋体" w:hAnsi="宋体" w:eastAsia="宋体"/>
      <w:kern w:val="0"/>
      <w:sz w:val="24"/>
    </w:rPr>
  </w:style>
  <w:style w:type="paragraph" w:customStyle="1" w:styleId="3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eastAsia="宋体"/>
      <w:b/>
      <w:bCs/>
      <w:kern w:val="0"/>
      <w:sz w:val="24"/>
    </w:rPr>
  </w:style>
  <w:style w:type="paragraph" w:customStyle="1" w:styleId="3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rPr>
  </w:style>
  <w:style w:type="paragraph" w:customStyle="1" w:styleId="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rPr>
  </w:style>
  <w:style w:type="paragraph" w:customStyle="1" w:styleId="37">
    <w:name w:val="font8"/>
    <w:basedOn w:val="1"/>
    <w:qFormat/>
    <w:uiPriority w:val="0"/>
    <w:pPr>
      <w:widowControl/>
      <w:spacing w:before="100" w:beforeAutospacing="1" w:after="100" w:afterAutospacing="1"/>
      <w:jc w:val="left"/>
    </w:pPr>
    <w:rPr>
      <w:rFonts w:hint="eastAsia" w:ascii="华文中宋" w:hAnsi="华文中宋" w:eastAsia="华文中宋"/>
      <w:b/>
      <w:bCs/>
      <w:kern w:val="0"/>
      <w:sz w:val="40"/>
      <w:szCs w:val="40"/>
    </w:rPr>
  </w:style>
  <w:style w:type="paragraph" w:customStyle="1" w:styleId="38">
    <w:name w:val="font9"/>
    <w:basedOn w:val="1"/>
    <w:qFormat/>
    <w:uiPriority w:val="0"/>
    <w:pPr>
      <w:widowControl/>
      <w:spacing w:before="100" w:beforeAutospacing="1" w:after="100" w:afterAutospacing="1"/>
      <w:jc w:val="left"/>
    </w:pPr>
    <w:rPr>
      <w:rFonts w:eastAsia="宋体"/>
      <w:b/>
      <w:bCs/>
      <w:kern w:val="0"/>
      <w:sz w:val="40"/>
      <w:szCs w:val="40"/>
    </w:rPr>
  </w:style>
  <w:style w:type="paragraph" w:customStyle="1" w:styleId="39">
    <w:name w:val="font10"/>
    <w:basedOn w:val="1"/>
    <w:qFormat/>
    <w:uiPriority w:val="0"/>
    <w:pPr>
      <w:widowControl/>
      <w:spacing w:before="100" w:beforeAutospacing="1" w:after="100" w:afterAutospacing="1"/>
      <w:jc w:val="left"/>
    </w:pPr>
    <w:rPr>
      <w:rFonts w:eastAsia="宋体"/>
      <w:kern w:val="0"/>
      <w:sz w:val="18"/>
      <w:szCs w:val="18"/>
    </w:rPr>
  </w:style>
  <w:style w:type="paragraph" w:customStyle="1" w:styleId="40">
    <w:name w:val="font11"/>
    <w:basedOn w:val="1"/>
    <w:qFormat/>
    <w:uiPriority w:val="0"/>
    <w:pPr>
      <w:widowControl/>
      <w:spacing w:before="100" w:beforeAutospacing="1" w:after="100" w:afterAutospacing="1"/>
      <w:jc w:val="left"/>
    </w:pPr>
    <w:rPr>
      <w:rFonts w:hint="eastAsia" w:ascii="宋体" w:hAnsi="宋体" w:eastAsia="宋体"/>
      <w:b/>
      <w:bCs/>
      <w:kern w:val="0"/>
      <w:sz w:val="20"/>
      <w:szCs w:val="20"/>
    </w:rPr>
  </w:style>
  <w:style w:type="paragraph" w:customStyle="1" w:styleId="41">
    <w:name w:val="font12"/>
    <w:basedOn w:val="1"/>
    <w:qFormat/>
    <w:uiPriority w:val="0"/>
    <w:pPr>
      <w:widowControl/>
      <w:spacing w:before="100" w:beforeAutospacing="1" w:after="100" w:afterAutospacing="1"/>
      <w:jc w:val="left"/>
    </w:pPr>
    <w:rPr>
      <w:rFonts w:eastAsia="宋体"/>
      <w:b/>
      <w:bCs/>
      <w:kern w:val="0"/>
      <w:sz w:val="20"/>
      <w:szCs w:val="20"/>
    </w:rPr>
  </w:style>
  <w:style w:type="paragraph" w:customStyle="1" w:styleId="42">
    <w:name w:val="xl23"/>
    <w:basedOn w:val="1"/>
    <w:qFormat/>
    <w:uiPriority w:val="0"/>
    <w:pPr>
      <w:widowControl/>
      <w:spacing w:before="100" w:beforeAutospacing="1" w:after="100" w:afterAutospacing="1"/>
      <w:jc w:val="center"/>
      <w:textAlignment w:val="center"/>
    </w:pPr>
    <w:rPr>
      <w:rFonts w:ascii="宋体" w:hAnsi="宋体" w:eastAsia="宋体"/>
      <w:kern w:val="0"/>
      <w:sz w:val="24"/>
    </w:rPr>
  </w:style>
  <w:style w:type="paragraph" w:customStyle="1" w:styleId="4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4">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5">
    <w:name w:val="xl29"/>
    <w:basedOn w:val="1"/>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6">
    <w:name w:val="xl30"/>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kern w:val="0"/>
      <w:sz w:val="20"/>
      <w:szCs w:val="20"/>
    </w:rPr>
  </w:style>
  <w:style w:type="paragraph" w:customStyle="1" w:styleId="47">
    <w:name w:val="xl31"/>
    <w:basedOn w:val="1"/>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8">
    <w:name w:val="xl32"/>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9">
    <w:name w:val="xl33"/>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50">
    <w:name w:val="xl34"/>
    <w:basedOn w:val="1"/>
    <w:qFormat/>
    <w:uiPriority w:val="0"/>
    <w:pPr>
      <w:widowControl/>
      <w:spacing w:before="100" w:beforeAutospacing="1" w:after="100" w:afterAutospacing="1"/>
      <w:jc w:val="center"/>
      <w:textAlignment w:val="center"/>
    </w:pPr>
    <w:rPr>
      <w:rFonts w:ascii="宋体" w:hAnsi="宋体" w:eastAsia="宋体"/>
      <w:kern w:val="0"/>
      <w:sz w:val="20"/>
      <w:szCs w:val="20"/>
    </w:rPr>
  </w:style>
  <w:style w:type="paragraph" w:customStyle="1" w:styleId="51">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5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18"/>
      <w:szCs w:val="18"/>
    </w:rPr>
  </w:style>
  <w:style w:type="paragraph" w:customStyle="1" w:styleId="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54">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b/>
      <w:bCs/>
      <w:kern w:val="0"/>
      <w:sz w:val="20"/>
      <w:szCs w:val="20"/>
    </w:rPr>
  </w:style>
  <w:style w:type="paragraph" w:customStyle="1" w:styleId="55">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0"/>
      <w:szCs w:val="20"/>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b/>
      <w:bCs/>
      <w:kern w:val="0"/>
      <w:sz w:val="20"/>
      <w:szCs w:val="20"/>
    </w:rPr>
  </w:style>
  <w:style w:type="paragraph" w:customStyle="1" w:styleId="5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b/>
      <w:bCs/>
      <w:kern w:val="0"/>
      <w:sz w:val="20"/>
      <w:szCs w:val="20"/>
    </w:rPr>
  </w:style>
  <w:style w:type="paragraph" w:customStyle="1" w:styleId="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5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6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61">
    <w:name w:val="xl45"/>
    <w:basedOn w:val="1"/>
    <w:qFormat/>
    <w:uiPriority w:val="0"/>
    <w:pPr>
      <w:widowControl/>
      <w:spacing w:before="100" w:beforeAutospacing="1" w:after="100" w:afterAutospacing="1"/>
      <w:jc w:val="left"/>
    </w:pPr>
    <w:rPr>
      <w:rFonts w:ascii="宋体" w:hAnsi="宋体" w:eastAsia="宋体"/>
      <w:kern w:val="0"/>
      <w:sz w:val="20"/>
      <w:szCs w:val="20"/>
    </w:rPr>
  </w:style>
  <w:style w:type="paragraph" w:customStyle="1" w:styleId="62">
    <w:name w:val="xl46"/>
    <w:basedOn w:val="1"/>
    <w:qFormat/>
    <w:uiPriority w:val="0"/>
    <w:pPr>
      <w:widowControl/>
      <w:pBdr>
        <w:bottom w:val="single" w:color="auto" w:sz="8" w:space="0"/>
      </w:pBdr>
      <w:spacing w:before="100" w:beforeAutospacing="1" w:after="100" w:afterAutospacing="1"/>
      <w:jc w:val="left"/>
      <w:textAlignment w:val="center"/>
    </w:pPr>
    <w:rPr>
      <w:rFonts w:ascii="宋体" w:hAnsi="宋体" w:eastAsia="宋体"/>
      <w:kern w:val="0"/>
      <w:sz w:val="20"/>
      <w:szCs w:val="20"/>
    </w:rPr>
  </w:style>
  <w:style w:type="paragraph" w:customStyle="1" w:styleId="63">
    <w:name w:val="xl4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64">
    <w:name w:val="xl48"/>
    <w:basedOn w:val="1"/>
    <w:qFormat/>
    <w:uiPriority w:val="0"/>
    <w:pPr>
      <w:widowControl/>
      <w:spacing w:before="100" w:beforeAutospacing="1" w:after="100" w:afterAutospacing="1"/>
      <w:jc w:val="center"/>
      <w:textAlignment w:val="center"/>
    </w:pPr>
    <w:rPr>
      <w:rFonts w:hint="eastAsia" w:ascii="华文中宋" w:hAnsi="华文中宋" w:eastAsia="华文中宋"/>
      <w:b/>
      <w:bCs/>
      <w:kern w:val="0"/>
      <w:sz w:val="40"/>
      <w:szCs w:val="40"/>
    </w:rPr>
  </w:style>
  <w:style w:type="paragraph" w:customStyle="1" w:styleId="65">
    <w:name w:val="xl49"/>
    <w:basedOn w:val="1"/>
    <w:qFormat/>
    <w:uiPriority w:val="0"/>
    <w:pPr>
      <w:widowControl/>
      <w:spacing w:before="100" w:beforeAutospacing="1" w:after="100" w:afterAutospacing="1"/>
      <w:jc w:val="left"/>
      <w:textAlignment w:val="center"/>
    </w:pPr>
    <w:rPr>
      <w:rFonts w:ascii="宋体" w:hAnsi="宋体" w:eastAsia="宋体"/>
      <w:kern w:val="0"/>
      <w:sz w:val="20"/>
      <w:szCs w:val="20"/>
    </w:rPr>
  </w:style>
  <w:style w:type="paragraph" w:customStyle="1" w:styleId="66">
    <w:name w:val="xl50"/>
    <w:basedOn w:val="1"/>
    <w:qFormat/>
    <w:uiPriority w:val="0"/>
    <w:pPr>
      <w:widowControl/>
      <w:spacing w:before="100" w:beforeAutospacing="1" w:after="100" w:afterAutospacing="1"/>
      <w:jc w:val="left"/>
      <w:textAlignment w:val="center"/>
    </w:pPr>
    <w:rPr>
      <w:rFonts w:eastAsia="宋体"/>
      <w:kern w:val="0"/>
      <w:sz w:val="20"/>
      <w:szCs w:val="20"/>
    </w:rPr>
  </w:style>
  <w:style w:type="paragraph" w:customStyle="1" w:styleId="67">
    <w:name w:val="font13"/>
    <w:basedOn w:val="1"/>
    <w:qFormat/>
    <w:uiPriority w:val="0"/>
    <w:pPr>
      <w:widowControl/>
      <w:spacing w:before="100" w:beforeAutospacing="1" w:after="100" w:afterAutospacing="1"/>
      <w:jc w:val="left"/>
    </w:pPr>
    <w:rPr>
      <w:rFonts w:hint="eastAsia" w:ascii="宋体" w:hAnsi="宋体" w:eastAsia="宋体"/>
      <w:color w:val="000000"/>
      <w:kern w:val="0"/>
      <w:sz w:val="18"/>
      <w:szCs w:val="18"/>
    </w:rPr>
  </w:style>
  <w:style w:type="paragraph" w:customStyle="1" w:styleId="68">
    <w:name w:val="Char Char1 Char Char Char Char Char1 Char Char Char Char"/>
    <w:basedOn w:val="6"/>
    <w:qFormat/>
    <w:uiPriority w:val="0"/>
    <w:rPr>
      <w:rFonts w:ascii="Tahoma" w:hAnsi="Tahoma" w:eastAsia="宋体"/>
      <w:sz w:val="21"/>
    </w:rPr>
  </w:style>
  <w:style w:type="character" w:customStyle="1" w:styleId="69">
    <w:name w:val="脚注文本 字符"/>
    <w:link w:val="16"/>
    <w:qFormat/>
    <w:uiPriority w:val="0"/>
    <w:rPr>
      <w:kern w:val="2"/>
      <w:sz w:val="18"/>
      <w:szCs w:val="18"/>
      <w:lang w:bidi="ar-SA"/>
    </w:rPr>
  </w:style>
  <w:style w:type="paragraph" w:customStyle="1" w:styleId="70">
    <w:name w:val="列出段落1"/>
    <w:basedOn w:val="1"/>
    <w:qFormat/>
    <w:uiPriority w:val="0"/>
    <w:pPr>
      <w:ind w:firstLine="420" w:firstLineChars="200"/>
    </w:pPr>
    <w:rPr>
      <w:rFonts w:eastAsia="宋体"/>
      <w:sz w:val="21"/>
    </w:rPr>
  </w:style>
  <w:style w:type="paragraph" w:customStyle="1" w:styleId="71">
    <w:name w:val="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styleId="72">
    <w:name w:val="List Paragraph"/>
    <w:basedOn w:val="1"/>
    <w:qFormat/>
    <w:uiPriority w:val="0"/>
    <w:pPr>
      <w:ind w:firstLine="420" w:firstLineChars="200"/>
    </w:pPr>
    <w:rPr>
      <w:rFonts w:ascii="Calibri" w:hAnsi="Calibri" w:eastAsia="宋体"/>
      <w:sz w:val="21"/>
      <w:szCs w:val="22"/>
    </w:rPr>
  </w:style>
  <w:style w:type="paragraph" w:customStyle="1" w:styleId="7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7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5">
    <w:name w:val="一级条标题"/>
    <w:basedOn w:val="1"/>
    <w:next w:val="1"/>
    <w:qFormat/>
    <w:uiPriority w:val="0"/>
    <w:pPr>
      <w:widowControl/>
      <w:numPr>
        <w:ilvl w:val="2"/>
        <w:numId w:val="1"/>
      </w:numPr>
      <w:outlineLvl w:val="2"/>
    </w:pPr>
    <w:rPr>
      <w:rFonts w:ascii="黑体" w:eastAsia="黑体"/>
      <w:kern w:val="0"/>
      <w:sz w:val="28"/>
      <w:szCs w:val="20"/>
    </w:rPr>
  </w:style>
  <w:style w:type="paragraph" w:customStyle="1" w:styleId="76">
    <w:name w:val="二级条标题"/>
    <w:basedOn w:val="75"/>
    <w:next w:val="1"/>
    <w:qFormat/>
    <w:uiPriority w:val="0"/>
    <w:pPr>
      <w:numPr>
        <w:ilvl w:val="3"/>
      </w:numPr>
      <w:ind w:right="8" w:rightChars="4"/>
      <w:outlineLvl w:val="3"/>
    </w:pPr>
    <w:rPr>
      <w:rFonts w:hAnsi="宋体"/>
      <w:color w:val="000000"/>
    </w:rPr>
  </w:style>
  <w:style w:type="paragraph" w:customStyle="1" w:styleId="77">
    <w:name w:val="三级条标题"/>
    <w:basedOn w:val="76"/>
    <w:next w:val="1"/>
    <w:qFormat/>
    <w:uiPriority w:val="0"/>
    <w:pPr>
      <w:numPr>
        <w:ilvl w:val="4"/>
      </w:numPr>
      <w:jc w:val="left"/>
      <w:outlineLvl w:val="4"/>
    </w:pPr>
  </w:style>
  <w:style w:type="paragraph" w:customStyle="1" w:styleId="78">
    <w:name w:val="四级条标题"/>
    <w:basedOn w:val="1"/>
    <w:next w:val="1"/>
    <w:qFormat/>
    <w:uiPriority w:val="0"/>
    <w:pPr>
      <w:numPr>
        <w:ilvl w:val="5"/>
        <w:numId w:val="1"/>
      </w:numPr>
      <w:outlineLvl w:val="5"/>
    </w:pPr>
    <w:rPr>
      <w:sz w:val="28"/>
      <w:szCs w:val="20"/>
    </w:rPr>
  </w:style>
  <w:style w:type="paragraph" w:customStyle="1" w:styleId="79">
    <w:name w:val="五级条标题"/>
    <w:basedOn w:val="78"/>
    <w:next w:val="1"/>
    <w:qFormat/>
    <w:uiPriority w:val="0"/>
    <w:pPr>
      <w:widowControl/>
      <w:numPr>
        <w:ilvl w:val="6"/>
      </w:numPr>
      <w:ind w:right="8" w:rightChars="4"/>
      <w:jc w:val="left"/>
      <w:outlineLvl w:val="6"/>
    </w:pPr>
  </w:style>
  <w:style w:type="paragraph" w:customStyle="1" w:styleId="80">
    <w:name w:val="Char Char Char Char Char Char Char Char Char Char"/>
    <w:basedOn w:val="1"/>
    <w:qFormat/>
    <w:uiPriority w:val="0"/>
    <w:rPr>
      <w:rFonts w:ascii="Tahoma" w:hAnsi="Tahoma"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22320;&#29699;&#25152;&#21150;&#20844;&#23460;\&#20844;&#25991;\&#21457;&#25991;\2017&#24180;&#21457;&#25991;\&#38663;&#29699;&#21457;\&#38663;&#29699;&#21457;&#12308;2017&#12309;95&#21495;&#20851;&#20110;&#30740;&#31350;&#25152;&#31185;&#30740;&#19994;&#21153;&#31867;&#20250;&#35758;&#36890;&#30693;&#25191;&#34892;&#25152;&#31456;&#31616;&#21270;&#23457;&#25209;&#31243;&#24207;&#30340;&#36890;&#30693;\&#30740;&#31350;&#25152;&#20250;&#35758;&#36890;&#3069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3E0B1-1FE3-4680-895D-74971331EE08}">
  <ds:schemaRefs/>
</ds:datastoreItem>
</file>

<file path=docProps/app.xml><?xml version="1.0" encoding="utf-8"?>
<Properties xmlns="http://schemas.openxmlformats.org/officeDocument/2006/extended-properties" xmlns:vt="http://schemas.openxmlformats.org/officeDocument/2006/docPropsVTypes">
  <Template>研究所会议通知模板.dotx</Template>
  <Company>BJTW</Company>
  <Pages>7</Pages>
  <Words>89</Words>
  <Characters>101</Characters>
  <Lines>6</Lines>
  <Paragraphs>1</Paragraphs>
  <TotalTime>1</TotalTime>
  <ScaleCrop>false</ScaleCrop>
  <LinksUpToDate>false</LinksUpToDate>
  <CharactersWithSpaces>191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2017-06-20T06:21:00Z</dcterms:created>
  <dc:creator>drche</dc:creator>
  <cp:lastModifiedBy>孤鹏</cp:lastModifiedBy>
  <cp:lastPrinted>2020-09-17T00:37:00Z</cp:lastPrinted>
  <dcterms:modified xsi:type="dcterms:W3CDTF">2025-10-28T06:36:22Z</dcterms:modified>
  <dc:title>鄂震发〔2001〕号</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9DA5B004DC434A73BE213E4AE9946DAB_13</vt:lpwstr>
  </property>
  <property fmtid="{D5CDD505-2E9C-101B-9397-08002B2CF9AE}" pid="4" name="KSOTemplateDocerSaveRecord">
    <vt:lpwstr>eyJoZGlkIjoiMDAyZDYyNGY1OWI0MTY5MjkyM2I1NTMzN2I0ZDI2NjIiLCJ1c2VySWQiOiI0NTM4MjYyMDEifQ==</vt:lpwstr>
  </property>
</Properties>
</file>